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6D" w:rsidRPr="00AA037E" w:rsidRDefault="00093A4A">
      <w:pPr>
        <w:spacing w:line="312" w:lineRule="auto"/>
        <w:jc w:val="center"/>
        <w:rPr>
          <w:rFonts w:asciiTheme="minorEastAsia" w:hAnsiTheme="minorEastAsia" w:cs="方正小标宋简体"/>
          <w:b/>
          <w:bCs/>
          <w:sz w:val="44"/>
          <w:szCs w:val="44"/>
        </w:rPr>
      </w:pPr>
      <w:r w:rsidRPr="00AA037E">
        <w:rPr>
          <w:rFonts w:asciiTheme="minorEastAsia" w:hAnsiTheme="minorEastAsia" w:cs="方正小标宋简体" w:hint="eastAsia"/>
          <w:b/>
          <w:bCs/>
          <w:sz w:val="44"/>
          <w:szCs w:val="44"/>
        </w:rPr>
        <w:t>关于举办2019“青山湖科技城杯”杭电信工学院大学生创新创业大赛</w:t>
      </w:r>
      <w:r w:rsidR="00D06C9A" w:rsidRPr="00AA037E">
        <w:rPr>
          <w:rFonts w:asciiTheme="minorEastAsia" w:hAnsiTheme="minorEastAsia" w:cs="方正小标宋简体" w:hint="eastAsia"/>
          <w:b/>
          <w:bCs/>
          <w:sz w:val="44"/>
          <w:szCs w:val="44"/>
        </w:rPr>
        <w:t>的</w:t>
      </w:r>
      <w:r w:rsidRPr="00AA037E">
        <w:rPr>
          <w:rFonts w:asciiTheme="minorEastAsia" w:hAnsiTheme="minorEastAsia" w:cs="方正小标宋简体" w:hint="eastAsia"/>
          <w:b/>
          <w:bCs/>
          <w:sz w:val="44"/>
          <w:szCs w:val="44"/>
        </w:rPr>
        <w:t>通知</w:t>
      </w:r>
    </w:p>
    <w:p w:rsidR="00F61D6D" w:rsidRDefault="00093A4A">
      <w:pPr>
        <w:spacing w:line="312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各位同学：</w:t>
      </w:r>
    </w:p>
    <w:p w:rsidR="00F61D6D" w:rsidRDefault="00093A4A">
      <w:pPr>
        <w:spacing w:line="312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激发大学生创新创业热情，促进大学生创新创业作品与思维实体化落地，整合各种资源，搭建大学生创新创业服务平台，特此举办2019“青山湖科技城杯”杭电信工学院大学生创新创业大赛。现将有关事项通知如下：</w:t>
      </w:r>
    </w:p>
    <w:p w:rsidR="00F61D6D" w:rsidRDefault="00093A4A">
      <w:pPr>
        <w:spacing w:line="360" w:lineRule="auto"/>
        <w:ind w:firstLineChars="200" w:firstLine="640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一、组织机构</w:t>
      </w:r>
    </w:p>
    <w:p w:rsidR="00F61D6D" w:rsidRDefault="00093A4A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主办单位：浙江杭州青山湖科技城管委会</w:t>
      </w:r>
    </w:p>
    <w:p w:rsidR="00F61D6D" w:rsidRDefault="00093A4A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         杭州电子科技大学信息工程学院</w:t>
      </w:r>
    </w:p>
    <w:p w:rsidR="00F61D6D" w:rsidRDefault="00093A4A" w:rsidP="00EA3F9A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承办单位：共青团杭州电子科技大学信息工程学院团委</w:t>
      </w:r>
    </w:p>
    <w:p w:rsidR="00F61D6D" w:rsidRDefault="00093A4A" w:rsidP="00EA3F9A">
      <w:pPr>
        <w:spacing w:line="360" w:lineRule="auto"/>
        <w:ind w:firstLineChars="700" w:firstLine="22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杭州电子科技大学信息工程学院创业学院</w:t>
      </w:r>
    </w:p>
    <w:p w:rsidR="00EA3F9A" w:rsidRPr="00EA3F9A" w:rsidRDefault="00EA3F9A" w:rsidP="00EA3F9A">
      <w:pPr>
        <w:spacing w:line="360" w:lineRule="auto"/>
        <w:ind w:firstLineChars="700" w:firstLine="22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杭</w:t>
      </w:r>
      <w:proofErr w:type="gramStart"/>
      <w:r>
        <w:rPr>
          <w:rFonts w:ascii="仿宋" w:eastAsia="仿宋" w:hAnsi="仿宋" w:cs="仿宋" w:hint="eastAsia"/>
          <w:color w:val="000000"/>
          <w:sz w:val="32"/>
          <w:szCs w:val="32"/>
        </w:rPr>
        <w:t>电信工“湖畔创客”众创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</w:rPr>
        <w:t>空间</w:t>
      </w:r>
    </w:p>
    <w:p w:rsidR="00F61D6D" w:rsidRDefault="00093A4A">
      <w:pPr>
        <w:spacing w:line="360" w:lineRule="auto"/>
        <w:ind w:firstLineChars="200" w:firstLine="640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二、活动安排</w:t>
      </w:r>
    </w:p>
    <w:p w:rsidR="00F61D6D" w:rsidRDefault="00D06C9A" w:rsidP="00D06C9A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1</w:t>
      </w:r>
      <w:r w:rsidR="00093A4A">
        <w:rPr>
          <w:rFonts w:ascii="仿宋" w:eastAsia="仿宋" w:hAnsi="仿宋" w:cs="仿宋" w:hint="eastAsia"/>
          <w:color w:val="000000"/>
          <w:sz w:val="32"/>
          <w:szCs w:val="32"/>
        </w:rPr>
        <w:t>、大赛启动：10月10日；</w:t>
      </w:r>
    </w:p>
    <w:p w:rsidR="00F61D6D" w:rsidRDefault="00D06C9A" w:rsidP="00D06C9A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</w:t>
      </w:r>
      <w:r w:rsidR="00093A4A">
        <w:rPr>
          <w:rFonts w:ascii="仿宋" w:eastAsia="仿宋" w:hAnsi="仿宋" w:cs="仿宋" w:hint="eastAsia"/>
          <w:color w:val="000000"/>
          <w:sz w:val="32"/>
          <w:szCs w:val="32"/>
        </w:rPr>
        <w:t>、项目征集：截止11月4日；</w:t>
      </w:r>
    </w:p>
    <w:p w:rsidR="00F61D6D" w:rsidRDefault="00D06C9A" w:rsidP="00D06C9A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3</w:t>
      </w:r>
      <w:r w:rsidR="00093A4A">
        <w:rPr>
          <w:rFonts w:ascii="仿宋" w:eastAsia="仿宋" w:hAnsi="仿宋" w:cs="仿宋" w:hint="eastAsia"/>
          <w:color w:val="000000"/>
          <w:sz w:val="32"/>
          <w:szCs w:val="32"/>
        </w:rPr>
        <w:t>、项目初审、复审：</w:t>
      </w:r>
      <w:r w:rsidR="00302C47">
        <w:rPr>
          <w:rFonts w:ascii="仿宋" w:eastAsia="仿宋" w:hAnsi="仿宋" w:cs="仿宋" w:hint="eastAsia"/>
          <w:color w:val="000000"/>
          <w:sz w:val="32"/>
          <w:szCs w:val="32"/>
        </w:rPr>
        <w:t>截止</w:t>
      </w:r>
      <w:r w:rsidR="00093A4A">
        <w:rPr>
          <w:rFonts w:ascii="仿宋" w:eastAsia="仿宋" w:hAnsi="仿宋" w:cs="仿宋" w:hint="eastAsia"/>
          <w:color w:val="000000"/>
          <w:sz w:val="32"/>
          <w:szCs w:val="32"/>
        </w:rPr>
        <w:t>11月11日；</w:t>
      </w:r>
    </w:p>
    <w:p w:rsidR="00F61D6D" w:rsidRDefault="00D06C9A" w:rsidP="00D06C9A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4</w:t>
      </w:r>
      <w:r w:rsidR="00093A4A">
        <w:rPr>
          <w:rFonts w:ascii="仿宋" w:eastAsia="仿宋" w:hAnsi="仿宋" w:cs="仿宋" w:hint="eastAsia"/>
          <w:color w:val="000000"/>
          <w:sz w:val="32"/>
          <w:szCs w:val="32"/>
        </w:rPr>
        <w:t>、项目决赛</w:t>
      </w:r>
      <w:r w:rsidR="00195AB9">
        <w:rPr>
          <w:rFonts w:ascii="仿宋" w:eastAsia="仿宋" w:hAnsi="仿宋" w:cs="仿宋" w:hint="eastAsia"/>
          <w:color w:val="000000"/>
          <w:sz w:val="32"/>
          <w:szCs w:val="32"/>
        </w:rPr>
        <w:t>及颁奖</w:t>
      </w:r>
      <w:r w:rsidR="00093A4A">
        <w:rPr>
          <w:rFonts w:ascii="仿宋" w:eastAsia="仿宋" w:hAnsi="仿宋" w:cs="仿宋" w:hint="eastAsia"/>
          <w:color w:val="000000"/>
          <w:sz w:val="32"/>
          <w:szCs w:val="32"/>
        </w:rPr>
        <w:t>：11月19</w:t>
      </w:r>
      <w:r w:rsidR="00195AB9">
        <w:rPr>
          <w:rFonts w:ascii="仿宋" w:eastAsia="仿宋" w:hAnsi="仿宋" w:cs="仿宋" w:hint="eastAsia"/>
          <w:color w:val="000000"/>
          <w:sz w:val="32"/>
          <w:szCs w:val="32"/>
        </w:rPr>
        <w:t>日</w:t>
      </w:r>
      <w:r w:rsidR="00093A4A"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F61D6D" w:rsidRDefault="00093A4A">
      <w:pPr>
        <w:spacing w:line="360" w:lineRule="auto"/>
        <w:ind w:firstLineChars="196" w:firstLine="627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三、参赛条件</w:t>
      </w:r>
    </w:p>
    <w:p w:rsidR="00F61D6D" w:rsidRDefault="00D06C9A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1、</w:t>
      </w:r>
      <w:r w:rsidR="00093A4A">
        <w:rPr>
          <w:rFonts w:ascii="仿宋" w:eastAsia="仿宋" w:hAnsi="仿宋" w:cs="仿宋" w:hint="eastAsia"/>
          <w:color w:val="000000"/>
          <w:sz w:val="32"/>
          <w:szCs w:val="32"/>
        </w:rPr>
        <w:t>参赛对象为学院全日制在校学生；</w:t>
      </w:r>
    </w:p>
    <w:p w:rsidR="00F61D6D" w:rsidRDefault="00D06C9A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2、</w:t>
      </w:r>
      <w:r w:rsidR="00093A4A">
        <w:rPr>
          <w:rFonts w:ascii="仿宋" w:eastAsia="仿宋" w:hAnsi="仿宋" w:cs="仿宋" w:hint="eastAsia"/>
          <w:color w:val="000000"/>
          <w:sz w:val="32"/>
          <w:szCs w:val="32"/>
        </w:rPr>
        <w:t>参赛项目应符合国家产业政策，创业可行性强；</w:t>
      </w:r>
    </w:p>
    <w:p w:rsidR="00F61D6D" w:rsidRDefault="00D06C9A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3、</w:t>
      </w:r>
      <w:r w:rsidR="00093A4A">
        <w:rPr>
          <w:rFonts w:ascii="仿宋" w:eastAsia="仿宋" w:hAnsi="仿宋" w:cs="仿宋" w:hint="eastAsia"/>
          <w:color w:val="000000"/>
          <w:sz w:val="32"/>
          <w:szCs w:val="32"/>
        </w:rPr>
        <w:t>参赛对象以个人或团队形式参与比赛，参加决赛团</w:t>
      </w:r>
      <w:r w:rsidR="00093A4A"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队人数不高于5人。</w:t>
      </w:r>
    </w:p>
    <w:p w:rsidR="00D06C9A" w:rsidRDefault="00093A4A" w:rsidP="00D06C9A">
      <w:pPr>
        <w:spacing w:line="360" w:lineRule="auto"/>
        <w:ind w:firstLineChars="200" w:firstLine="640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四、参赛方式</w:t>
      </w:r>
    </w:p>
    <w:p w:rsidR="00D06C9A" w:rsidRDefault="00D06C9A" w:rsidP="00D06C9A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请各参赛团队队长于2019年11月4日24:00前，将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项目登记表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（含商业计划书，见附件1）及各参赛团队合照两张（JPEG格式，分辨率150</w:t>
      </w:r>
      <w:r w:rsidR="00075D1F">
        <w:rPr>
          <w:rFonts w:ascii="仿宋" w:eastAsia="仿宋" w:hAnsi="仿宋" w:cs="仿宋" w:hint="eastAsia"/>
          <w:color w:val="000000"/>
          <w:sz w:val="32"/>
          <w:szCs w:val="32"/>
        </w:rPr>
        <w:t>以上）打包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：</w:t>
      </w:r>
      <w:r w:rsidR="00075D1F">
        <w:rPr>
          <w:rFonts w:ascii="仿宋" w:eastAsia="仿宋" w:hAnsi="仿宋" w:cs="仿宋" w:hint="eastAsia"/>
          <w:color w:val="000000"/>
          <w:sz w:val="32"/>
          <w:szCs w:val="32"/>
        </w:rPr>
        <w:t>以“参赛团队名称+联系方式”命名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，报送至指定邮箱 hdxgcxcy@163.com。</w:t>
      </w:r>
    </w:p>
    <w:p w:rsidR="003026B2" w:rsidRDefault="003026B2" w:rsidP="003026B2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如有疑问，加入</w:t>
      </w:r>
      <w:r>
        <w:rPr>
          <w:rFonts w:ascii="仿宋" w:eastAsia="仿宋" w:hAnsi="仿宋" w:cs="仿宋" w:hint="eastAsia"/>
          <w:sz w:val="32"/>
          <w:szCs w:val="32"/>
        </w:rPr>
        <w:t>2019“青山湖科技城杯”杭电信工学院大学生创新创业大赛官方咨询群，群号码：</w:t>
      </w:r>
      <w:r w:rsidRPr="009423E2">
        <w:rPr>
          <w:rFonts w:ascii="仿宋" w:eastAsia="仿宋" w:hAnsi="仿宋" w:cs="仿宋" w:hint="eastAsia"/>
          <w:color w:val="FF0000"/>
          <w:sz w:val="32"/>
          <w:szCs w:val="32"/>
        </w:rPr>
        <w:t>922191063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Pr="009423E2">
        <w:rPr>
          <w:rFonts w:ascii="仿宋" w:eastAsia="仿宋" w:hAnsi="仿宋" w:cs="仿宋" w:hint="eastAsia"/>
          <w:sz w:val="32"/>
          <w:szCs w:val="32"/>
        </w:rPr>
        <w:t>相关问题</w:t>
      </w:r>
      <w:r>
        <w:rPr>
          <w:rFonts w:ascii="仿宋" w:eastAsia="仿宋" w:hAnsi="仿宋" w:cs="仿宋" w:hint="eastAsia"/>
          <w:sz w:val="32"/>
          <w:szCs w:val="32"/>
        </w:rPr>
        <w:t>将</w:t>
      </w:r>
      <w:r w:rsidRPr="009423E2">
        <w:rPr>
          <w:rFonts w:ascii="仿宋" w:eastAsia="仿宋" w:hAnsi="仿宋" w:cs="仿宋" w:hint="eastAsia"/>
          <w:sz w:val="32"/>
          <w:szCs w:val="32"/>
        </w:rPr>
        <w:t>在群中解答。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联系电话：0571-58619889。</w:t>
      </w:r>
    </w:p>
    <w:p w:rsidR="00F61D6D" w:rsidRDefault="009423E2" w:rsidP="00D06C9A">
      <w:pPr>
        <w:spacing w:line="360" w:lineRule="auto"/>
        <w:ind w:firstLineChars="200" w:firstLine="640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五</w:t>
      </w:r>
      <w:r w:rsidR="00093A4A">
        <w:rPr>
          <w:rFonts w:ascii="黑体" w:eastAsia="黑体" w:hAnsi="黑体" w:cs="黑体" w:hint="eastAsia"/>
          <w:bCs/>
          <w:color w:val="000000"/>
          <w:sz w:val="32"/>
          <w:szCs w:val="32"/>
        </w:rPr>
        <w:t>、奖励设置</w:t>
      </w:r>
    </w:p>
    <w:p w:rsidR="00D06C9A" w:rsidRDefault="00D06C9A" w:rsidP="003026B2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一等奖（1名），奖金</w:t>
      </w:r>
      <w:r w:rsidR="003026B2">
        <w:rPr>
          <w:rFonts w:ascii="仿宋" w:eastAsia="仿宋" w:hAnsi="仿宋" w:cs="仿宋" w:hint="eastAsia"/>
          <w:color w:val="000000"/>
          <w:sz w:val="32"/>
          <w:szCs w:val="32"/>
        </w:rPr>
        <w:t xml:space="preserve"> 10000元</w:t>
      </w:r>
      <w:r w:rsidR="00AA037E">
        <w:rPr>
          <w:rFonts w:ascii="仿宋" w:eastAsia="仿宋" w:hAnsi="仿宋" w:cs="仿宋" w:hint="eastAsia"/>
          <w:color w:val="000000"/>
          <w:sz w:val="32"/>
          <w:szCs w:val="32"/>
        </w:rPr>
        <w:t>/项</w:t>
      </w:r>
      <w:r w:rsidR="001C0221"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D06C9A" w:rsidRDefault="00D06C9A" w:rsidP="003026B2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二等奖（3名），奖金</w:t>
      </w:r>
      <w:r w:rsidR="003026B2">
        <w:rPr>
          <w:rFonts w:ascii="仿宋" w:eastAsia="仿宋" w:hAnsi="仿宋" w:cs="仿宋" w:hint="eastAsia"/>
          <w:color w:val="000000"/>
          <w:sz w:val="32"/>
          <w:szCs w:val="32"/>
        </w:rPr>
        <w:t xml:space="preserve"> 5000</w:t>
      </w:r>
      <w:r w:rsidR="00AA037E">
        <w:rPr>
          <w:rFonts w:ascii="仿宋" w:eastAsia="仿宋" w:hAnsi="仿宋" w:cs="仿宋" w:hint="eastAsia"/>
          <w:color w:val="000000"/>
          <w:sz w:val="32"/>
          <w:szCs w:val="32"/>
        </w:rPr>
        <w:t>元/项</w:t>
      </w:r>
      <w:r w:rsidR="001C0221"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D06C9A" w:rsidRDefault="00D06C9A" w:rsidP="003026B2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三等奖（6名），奖金</w:t>
      </w:r>
      <w:r w:rsidR="003026B2">
        <w:rPr>
          <w:rFonts w:ascii="仿宋" w:eastAsia="仿宋" w:hAnsi="仿宋" w:cs="仿宋" w:hint="eastAsia"/>
          <w:color w:val="000000"/>
          <w:sz w:val="32"/>
          <w:szCs w:val="32"/>
        </w:rPr>
        <w:t>3000</w:t>
      </w:r>
      <w:r w:rsidR="00AA037E">
        <w:rPr>
          <w:rFonts w:ascii="仿宋" w:eastAsia="仿宋" w:hAnsi="仿宋" w:cs="仿宋" w:hint="eastAsia"/>
          <w:color w:val="000000"/>
          <w:sz w:val="32"/>
          <w:szCs w:val="32"/>
        </w:rPr>
        <w:t>元/项</w:t>
      </w:r>
      <w:r w:rsidR="001C0221"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D06C9A" w:rsidRDefault="00D06C9A" w:rsidP="003026B2">
      <w:p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优胜奖（10名），奖金</w:t>
      </w:r>
      <w:r w:rsidR="003026B2">
        <w:rPr>
          <w:rFonts w:ascii="仿宋" w:eastAsia="仿宋" w:hAnsi="仿宋" w:cs="仿宋" w:hint="eastAsia"/>
          <w:color w:val="000000"/>
          <w:sz w:val="32"/>
          <w:szCs w:val="32"/>
        </w:rPr>
        <w:t xml:space="preserve"> 1000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元</w:t>
      </w:r>
      <w:r w:rsidR="00AA037E">
        <w:rPr>
          <w:rFonts w:ascii="仿宋" w:eastAsia="仿宋" w:hAnsi="仿宋" w:cs="仿宋" w:hint="eastAsia"/>
          <w:color w:val="000000"/>
          <w:sz w:val="32"/>
          <w:szCs w:val="32"/>
        </w:rPr>
        <w:t>/项</w:t>
      </w:r>
      <w:r w:rsidR="001C0221"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3026B2" w:rsidRDefault="003026B2" w:rsidP="003026B2">
      <w:pPr>
        <w:pStyle w:val="HTML2"/>
        <w:spacing w:line="360" w:lineRule="auto"/>
        <w:ind w:firstLineChars="200" w:firstLine="643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六、大赛评审</w:t>
      </w:r>
    </w:p>
    <w:p w:rsidR="003026B2" w:rsidRDefault="003026B2" w:rsidP="003026B2">
      <w:pPr>
        <w:pStyle w:val="HTML2"/>
        <w:spacing w:line="360" w:lineRule="auto"/>
        <w:ind w:firstLine="645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1. 评审标准见附件2、附件3。</w:t>
      </w:r>
    </w:p>
    <w:p w:rsidR="003026B2" w:rsidRPr="003026B2" w:rsidRDefault="003026B2" w:rsidP="003026B2">
      <w:pPr>
        <w:pStyle w:val="HTML2"/>
        <w:spacing w:line="360" w:lineRule="auto"/>
        <w:ind w:firstLine="645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2．初赛采用</w:t>
      </w:r>
      <w:proofErr w:type="gramStart"/>
      <w:r>
        <w:rPr>
          <w:rFonts w:ascii="仿宋" w:eastAsia="仿宋" w:hAnsi="仿宋" w:cs="仿宋" w:hint="eastAsia"/>
          <w:color w:val="000000"/>
          <w:sz w:val="32"/>
          <w:szCs w:val="32"/>
        </w:rPr>
        <w:t>网络盲选的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</w:rPr>
        <w:t>方式，由组委会邀请5名以上，分别来自学院、政府和企业的专家评委进行全面评审。11月11日公布10组入围决赛的参赛队伍，以及10名优胜奖队伍名单。</w:t>
      </w:r>
    </w:p>
    <w:p w:rsidR="003026B2" w:rsidRDefault="003026B2" w:rsidP="003026B2">
      <w:pPr>
        <w:pStyle w:val="HTML2"/>
        <w:spacing w:line="360" w:lineRule="auto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   3．决赛采用现场公开答辩的方式进行评审，请各参赛团队提前在指定笔记本电脑上预装好有关软件和演示PPT，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允许参赛团队携带必要的文字、图片、产品样品等任何可用于辅助说明的器材。</w:t>
      </w:r>
    </w:p>
    <w:p w:rsidR="003026B2" w:rsidRPr="003026B2" w:rsidRDefault="003026B2" w:rsidP="003026B2">
      <w:pPr>
        <w:spacing w:line="360" w:lineRule="auto"/>
        <w:jc w:val="left"/>
        <w:rPr>
          <w:rFonts w:ascii="仿宋" w:eastAsia="仿宋" w:hAnsi="仿宋" w:cs="仿宋"/>
          <w:color w:val="000000"/>
          <w:sz w:val="32"/>
          <w:szCs w:val="32"/>
        </w:rPr>
      </w:pPr>
    </w:p>
    <w:p w:rsidR="009423E2" w:rsidRPr="003026B2" w:rsidRDefault="00D06C9A" w:rsidP="003026B2">
      <w:pPr>
        <w:spacing w:line="360" w:lineRule="auto"/>
        <w:jc w:val="left"/>
        <w:rPr>
          <w:rFonts w:ascii="仿宋" w:eastAsia="仿宋" w:hAnsi="仿宋" w:cs="仿宋"/>
          <w:color w:val="000000"/>
          <w:sz w:val="28"/>
          <w:szCs w:val="32"/>
        </w:rPr>
      </w:pPr>
      <w:r w:rsidRPr="003026B2">
        <w:rPr>
          <w:rFonts w:ascii="仿宋" w:eastAsia="仿宋" w:hAnsi="仿宋" w:cs="仿宋"/>
          <w:color w:val="000000"/>
          <w:sz w:val="28"/>
          <w:szCs w:val="32"/>
        </w:rPr>
        <w:t>附件</w:t>
      </w:r>
      <w:r w:rsidR="009F0851" w:rsidRPr="003026B2">
        <w:rPr>
          <w:rFonts w:ascii="仿宋" w:eastAsia="仿宋" w:hAnsi="仿宋" w:cs="仿宋" w:hint="eastAsia"/>
          <w:color w:val="000000"/>
          <w:sz w:val="28"/>
          <w:szCs w:val="32"/>
        </w:rPr>
        <w:t>：</w:t>
      </w:r>
    </w:p>
    <w:p w:rsidR="003026B2" w:rsidRPr="003026B2" w:rsidRDefault="003026B2" w:rsidP="003026B2">
      <w:pPr>
        <w:spacing w:line="360" w:lineRule="auto"/>
        <w:jc w:val="left"/>
        <w:rPr>
          <w:rFonts w:ascii="仿宋" w:eastAsia="仿宋" w:hAnsi="仿宋" w:cs="仿宋"/>
          <w:color w:val="000000"/>
          <w:kern w:val="0"/>
          <w:sz w:val="28"/>
          <w:szCs w:val="32"/>
        </w:rPr>
      </w:pPr>
      <w:r w:rsidRPr="003026B2">
        <w:rPr>
          <w:rFonts w:ascii="仿宋" w:eastAsia="仿宋" w:hAnsi="仿宋" w:cs="仿宋" w:hint="eastAsia"/>
          <w:color w:val="000000"/>
          <w:sz w:val="28"/>
          <w:szCs w:val="32"/>
        </w:rPr>
        <w:t>附件1：</w:t>
      </w:r>
      <w:r w:rsidRPr="003026B2">
        <w:rPr>
          <w:rFonts w:ascii="仿宋" w:eastAsia="仿宋" w:hAnsi="仿宋" w:cs="仿宋" w:hint="eastAsia"/>
          <w:color w:val="000000"/>
          <w:kern w:val="0"/>
          <w:sz w:val="28"/>
          <w:szCs w:val="32"/>
        </w:rPr>
        <w:t>2019“青山湖科技城杯”杭电信工学院大学生创新创业大赛项目登记表</w:t>
      </w:r>
      <w:r w:rsidR="001C0221">
        <w:rPr>
          <w:rFonts w:ascii="仿宋" w:eastAsia="仿宋" w:hAnsi="仿宋" w:cs="仿宋" w:hint="eastAsia"/>
          <w:color w:val="000000"/>
          <w:kern w:val="0"/>
          <w:sz w:val="28"/>
          <w:szCs w:val="32"/>
        </w:rPr>
        <w:t>。</w:t>
      </w:r>
    </w:p>
    <w:p w:rsidR="003026B2" w:rsidRPr="003026B2" w:rsidRDefault="003026B2" w:rsidP="003026B2">
      <w:pPr>
        <w:pStyle w:val="HTML2"/>
        <w:spacing w:line="360" w:lineRule="auto"/>
        <w:rPr>
          <w:rFonts w:ascii="仿宋" w:eastAsia="仿宋" w:hAnsi="仿宋" w:cs="仿宋"/>
          <w:color w:val="000000"/>
          <w:sz w:val="28"/>
          <w:szCs w:val="32"/>
        </w:rPr>
      </w:pPr>
      <w:r w:rsidRPr="003026B2">
        <w:rPr>
          <w:rFonts w:ascii="仿宋" w:eastAsia="仿宋" w:hAnsi="仿宋" w:cs="仿宋" w:hint="eastAsia"/>
          <w:color w:val="000000"/>
          <w:sz w:val="28"/>
          <w:szCs w:val="32"/>
        </w:rPr>
        <w:t xml:space="preserve">附件2：2019“青山湖科技城杯”杭电信工学院大学生创新创业大赛答辩评分细则 </w:t>
      </w:r>
      <w:r w:rsidR="001C0221">
        <w:rPr>
          <w:rFonts w:ascii="仿宋" w:eastAsia="仿宋" w:hAnsi="仿宋" w:cs="仿宋" w:hint="eastAsia"/>
          <w:color w:val="000000"/>
          <w:sz w:val="28"/>
          <w:szCs w:val="32"/>
        </w:rPr>
        <w:t>。</w:t>
      </w:r>
    </w:p>
    <w:p w:rsidR="003026B2" w:rsidRPr="003026B2" w:rsidRDefault="003026B2" w:rsidP="003026B2">
      <w:pPr>
        <w:pStyle w:val="HTML2"/>
        <w:spacing w:line="360" w:lineRule="auto"/>
        <w:rPr>
          <w:rFonts w:ascii="仿宋" w:eastAsia="仿宋" w:hAnsi="仿宋" w:cs="仿宋"/>
          <w:color w:val="000000"/>
          <w:sz w:val="28"/>
          <w:szCs w:val="32"/>
        </w:rPr>
      </w:pPr>
      <w:r w:rsidRPr="003026B2">
        <w:rPr>
          <w:rFonts w:ascii="仿宋" w:eastAsia="仿宋" w:hAnsi="仿宋" w:cs="仿宋" w:hint="eastAsia"/>
          <w:color w:val="000000"/>
          <w:sz w:val="28"/>
          <w:szCs w:val="32"/>
        </w:rPr>
        <w:t xml:space="preserve">附件3：2019“青山湖科技城杯”杭电信工学院大学生创新创业大赛答辩评分表 </w:t>
      </w:r>
      <w:r w:rsidR="001C0221">
        <w:rPr>
          <w:rFonts w:ascii="仿宋" w:eastAsia="仿宋" w:hAnsi="仿宋" w:cs="仿宋" w:hint="eastAsia"/>
          <w:color w:val="000000"/>
          <w:sz w:val="28"/>
          <w:szCs w:val="32"/>
        </w:rPr>
        <w:t>。</w:t>
      </w:r>
    </w:p>
    <w:p w:rsidR="00D06C9A" w:rsidRPr="003026B2" w:rsidRDefault="00D06C9A" w:rsidP="00D06C9A">
      <w:pPr>
        <w:spacing w:line="360" w:lineRule="auto"/>
        <w:ind w:firstLineChars="200" w:firstLine="640"/>
        <w:jc w:val="left"/>
        <w:rPr>
          <w:rFonts w:ascii="仿宋" w:eastAsia="仿宋" w:hAnsi="仿宋" w:cs="仿宋"/>
          <w:color w:val="000000"/>
          <w:sz w:val="32"/>
          <w:szCs w:val="32"/>
        </w:rPr>
      </w:pPr>
    </w:p>
    <w:p w:rsidR="009423E2" w:rsidRDefault="009423E2">
      <w:pPr>
        <w:spacing w:line="360" w:lineRule="auto"/>
        <w:ind w:firstLineChars="200" w:firstLine="640"/>
        <w:jc w:val="right"/>
        <w:rPr>
          <w:rFonts w:ascii="仿宋" w:eastAsia="仿宋" w:hAnsi="仿宋" w:cs="仿宋"/>
          <w:color w:val="000000"/>
          <w:sz w:val="32"/>
          <w:szCs w:val="32"/>
        </w:rPr>
      </w:pPr>
    </w:p>
    <w:p w:rsidR="00F61D6D" w:rsidRDefault="00093A4A">
      <w:pPr>
        <w:spacing w:line="360" w:lineRule="auto"/>
        <w:ind w:firstLineChars="200" w:firstLine="640"/>
        <w:jc w:val="righ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浙江杭州青山湖科技城管委会</w:t>
      </w:r>
    </w:p>
    <w:p w:rsidR="00F61D6D" w:rsidRDefault="00093A4A">
      <w:pPr>
        <w:spacing w:line="360" w:lineRule="auto"/>
        <w:ind w:firstLineChars="200" w:firstLine="640"/>
        <w:jc w:val="right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杭州电子科技大学信息工程学院</w:t>
      </w:r>
    </w:p>
    <w:p w:rsidR="00F61D6D" w:rsidRDefault="00093A4A">
      <w:pPr>
        <w:spacing w:line="360" w:lineRule="auto"/>
        <w:ind w:firstLineChars="200" w:firstLine="640"/>
        <w:jc w:val="righ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2019年</w:t>
      </w:r>
      <w:r w:rsidR="009F0851">
        <w:rPr>
          <w:rFonts w:ascii="仿宋" w:eastAsia="仿宋" w:hAnsi="仿宋" w:cs="仿宋" w:hint="eastAsia"/>
          <w:color w:val="000000"/>
          <w:sz w:val="32"/>
          <w:szCs w:val="32"/>
        </w:rPr>
        <w:t>10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月</w:t>
      </w:r>
      <w:r w:rsidR="009F0851">
        <w:rPr>
          <w:rFonts w:ascii="仿宋" w:eastAsia="仿宋" w:hAnsi="仿宋" w:cs="仿宋" w:hint="eastAsia"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0日</w:t>
      </w:r>
    </w:p>
    <w:p w:rsidR="00AA037E" w:rsidRDefault="00AA037E">
      <w:pPr>
        <w:widowControl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br w:type="page"/>
      </w:r>
    </w:p>
    <w:p w:rsidR="00D06C9A" w:rsidRDefault="00D06C9A" w:rsidP="00D06C9A">
      <w:pPr>
        <w:pStyle w:val="HTML2"/>
        <w:spacing w:line="360" w:lineRule="auto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 xml:space="preserve">附件1：        </w:t>
      </w:r>
    </w:p>
    <w:p w:rsidR="00D06C9A" w:rsidRDefault="00D06C9A" w:rsidP="00D06C9A">
      <w:pPr>
        <w:spacing w:line="360" w:lineRule="auto"/>
        <w:jc w:val="center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2019“青山湖科技城杯”杭电信工学院</w:t>
      </w:r>
    </w:p>
    <w:p w:rsidR="00D06C9A" w:rsidRDefault="00D06C9A" w:rsidP="00D06C9A">
      <w:pPr>
        <w:jc w:val="center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大学生创新创业大赛项目登记表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6"/>
        <w:gridCol w:w="1232"/>
        <w:gridCol w:w="174"/>
        <w:gridCol w:w="425"/>
        <w:gridCol w:w="1417"/>
        <w:gridCol w:w="41"/>
        <w:gridCol w:w="1235"/>
        <w:gridCol w:w="488"/>
        <w:gridCol w:w="2064"/>
      </w:tblGrid>
      <w:tr w:rsidR="00D06C9A" w:rsidTr="00B77C2E">
        <w:trPr>
          <w:trHeight w:val="465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参赛项目</w:t>
            </w:r>
          </w:p>
        </w:tc>
        <w:tc>
          <w:tcPr>
            <w:tcW w:w="70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06C9A" w:rsidTr="00B77C2E">
        <w:trPr>
          <w:trHeight w:val="1100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项目来源</w:t>
            </w:r>
          </w:p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（打钩）</w:t>
            </w:r>
          </w:p>
        </w:tc>
        <w:tc>
          <w:tcPr>
            <w:tcW w:w="70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C9A" w:rsidRDefault="00D06C9A" w:rsidP="00B77C2E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A 导师课题（  ）</w:t>
            </w:r>
          </w:p>
          <w:p w:rsidR="00D06C9A" w:rsidRDefault="00D06C9A" w:rsidP="00B77C2E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B学生自行拟定（  ）</w:t>
            </w:r>
          </w:p>
          <w:p w:rsidR="00D06C9A" w:rsidRDefault="00D06C9A" w:rsidP="00B77C2E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C 其它（ </w:t>
            </w:r>
            <w:r w:rsidR="00FD51A5"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Cs w:val="21"/>
              </w:rPr>
              <w:t xml:space="preserve"> ）</w:t>
            </w:r>
          </w:p>
          <w:p w:rsidR="00D06C9A" w:rsidRDefault="00D06C9A" w:rsidP="00B77C2E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注：如选择C，请予以具体说明</w:t>
            </w:r>
          </w:p>
        </w:tc>
      </w:tr>
      <w:tr w:rsidR="00D06C9A" w:rsidTr="00B77C2E">
        <w:trPr>
          <w:trHeight w:val="1100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项目类型</w:t>
            </w:r>
          </w:p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（打钩）</w:t>
            </w:r>
          </w:p>
        </w:tc>
        <w:tc>
          <w:tcPr>
            <w:tcW w:w="70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C9A" w:rsidRDefault="00D06C9A" w:rsidP="00B77C2E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A产品（  ）</w:t>
            </w:r>
          </w:p>
          <w:p w:rsidR="00D06C9A" w:rsidRDefault="00D06C9A" w:rsidP="00B77C2E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B服务（  ）</w:t>
            </w:r>
          </w:p>
          <w:p w:rsidR="00D06C9A" w:rsidRDefault="00D06C9A" w:rsidP="00B77C2E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C其它（  ）</w:t>
            </w:r>
          </w:p>
          <w:p w:rsidR="00D06C9A" w:rsidRDefault="00D06C9A" w:rsidP="00B77C2E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注：如选择C，请予以具体说明</w:t>
            </w:r>
          </w:p>
        </w:tc>
      </w:tr>
      <w:tr w:rsidR="00D06C9A" w:rsidTr="00B77C2E">
        <w:trPr>
          <w:trHeight w:val="325"/>
        </w:trPr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项目负责人</w:t>
            </w:r>
          </w:p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联系方式</w:t>
            </w:r>
          </w:p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32" w:type="dxa"/>
            <w:tcBorders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姓名</w:t>
            </w:r>
          </w:p>
        </w:tc>
        <w:tc>
          <w:tcPr>
            <w:tcW w:w="2057" w:type="dxa"/>
            <w:gridSpan w:val="4"/>
            <w:tcBorders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35" w:type="dxa"/>
            <w:tcBorders>
              <w:right w:val="single" w:sz="4" w:space="0" w:color="auto"/>
            </w:tcBorders>
            <w:vAlign w:val="center"/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手机</w:t>
            </w:r>
          </w:p>
        </w:tc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:rsidR="00D06C9A" w:rsidRDefault="00D06C9A" w:rsidP="00B77C2E">
            <w:pPr>
              <w:ind w:firstLineChars="750" w:firstLine="157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06C9A" w:rsidTr="00B77C2E">
        <w:trPr>
          <w:trHeight w:val="325"/>
        </w:trPr>
        <w:tc>
          <w:tcPr>
            <w:tcW w:w="1396" w:type="dxa"/>
            <w:vMerge/>
            <w:tcBorders>
              <w:right w:val="single" w:sz="4" w:space="0" w:color="auto"/>
            </w:tcBorders>
            <w:vAlign w:val="center"/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32" w:type="dxa"/>
            <w:tcBorders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E-mail</w:t>
            </w:r>
          </w:p>
        </w:tc>
        <w:tc>
          <w:tcPr>
            <w:tcW w:w="2057" w:type="dxa"/>
            <w:gridSpan w:val="4"/>
            <w:tcBorders>
              <w:right w:val="single" w:sz="4" w:space="0" w:color="auto"/>
            </w:tcBorders>
          </w:tcPr>
          <w:p w:rsidR="00D06C9A" w:rsidRDefault="00D06C9A" w:rsidP="00B77C2E">
            <w:pPr>
              <w:ind w:firstLineChars="750" w:firstLine="157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35" w:type="dxa"/>
            <w:tcBorders>
              <w:right w:val="single" w:sz="4" w:space="0" w:color="auto"/>
            </w:tcBorders>
            <w:vAlign w:val="center"/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QQ</w:t>
            </w:r>
          </w:p>
        </w:tc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:rsidR="00D06C9A" w:rsidRDefault="00D06C9A" w:rsidP="00B77C2E">
            <w:pPr>
              <w:ind w:firstLineChars="750" w:firstLine="157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06C9A" w:rsidTr="00B77C2E">
        <w:trPr>
          <w:trHeight w:val="325"/>
        </w:trPr>
        <w:tc>
          <w:tcPr>
            <w:tcW w:w="1396" w:type="dxa"/>
            <w:vMerge/>
            <w:tcBorders>
              <w:right w:val="single" w:sz="4" w:space="0" w:color="auto"/>
            </w:tcBorders>
            <w:vAlign w:val="center"/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32" w:type="dxa"/>
            <w:tcBorders>
              <w:right w:val="single" w:sz="4" w:space="0" w:color="auto"/>
            </w:tcBorders>
          </w:tcPr>
          <w:p w:rsidR="00D06C9A" w:rsidRDefault="00FD51A5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专业</w:t>
            </w:r>
          </w:p>
        </w:tc>
        <w:tc>
          <w:tcPr>
            <w:tcW w:w="2057" w:type="dxa"/>
            <w:gridSpan w:val="4"/>
            <w:tcBorders>
              <w:right w:val="single" w:sz="4" w:space="0" w:color="auto"/>
            </w:tcBorders>
          </w:tcPr>
          <w:p w:rsidR="00D06C9A" w:rsidRDefault="00D06C9A" w:rsidP="00B77C2E">
            <w:pPr>
              <w:ind w:firstLineChars="750" w:firstLine="157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35" w:type="dxa"/>
            <w:tcBorders>
              <w:right w:val="single" w:sz="4" w:space="0" w:color="auto"/>
            </w:tcBorders>
            <w:vAlign w:val="center"/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年级</w:t>
            </w:r>
          </w:p>
        </w:tc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:rsidR="00D06C9A" w:rsidRDefault="00D06C9A" w:rsidP="00B77C2E">
            <w:pPr>
              <w:ind w:firstLineChars="750" w:firstLine="157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06C9A" w:rsidTr="00B77C2E">
        <w:trPr>
          <w:trHeight w:val="367"/>
        </w:trPr>
        <w:tc>
          <w:tcPr>
            <w:tcW w:w="1396" w:type="dxa"/>
            <w:vMerge/>
            <w:tcBorders>
              <w:right w:val="single" w:sz="4" w:space="0" w:color="auto"/>
            </w:tcBorders>
            <w:vAlign w:val="center"/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289" w:type="dxa"/>
            <w:gridSpan w:val="5"/>
            <w:tcBorders>
              <w:right w:val="single" w:sz="4" w:space="0" w:color="auto"/>
            </w:tcBorders>
            <w:vAlign w:val="center"/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紧急联络方式（不要重复手机）</w:t>
            </w:r>
          </w:p>
        </w:tc>
        <w:tc>
          <w:tcPr>
            <w:tcW w:w="3787" w:type="dxa"/>
            <w:gridSpan w:val="3"/>
            <w:tcBorders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06C9A" w:rsidTr="00B77C2E">
        <w:trPr>
          <w:trHeight w:val="1936"/>
        </w:trPr>
        <w:tc>
          <w:tcPr>
            <w:tcW w:w="1396" w:type="dxa"/>
            <w:tcBorders>
              <w:right w:val="single" w:sz="4" w:space="0" w:color="auto"/>
            </w:tcBorders>
            <w:vAlign w:val="center"/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D06C9A" w:rsidRDefault="00D06C9A" w:rsidP="00B77C2E">
            <w:pPr>
              <w:ind w:firstLineChars="50" w:firstLine="10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</w:t>
            </w:r>
          </w:p>
          <w:p w:rsidR="00D06C9A" w:rsidRDefault="00D06C9A" w:rsidP="00B77C2E">
            <w:pPr>
              <w:ind w:firstLineChars="50" w:firstLine="10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简介</w:t>
            </w:r>
          </w:p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707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06C9A" w:rsidRDefault="00D06C9A" w:rsidP="00B77C2E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表后请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Cs w:val="21"/>
              </w:rPr>
              <w:t>附商业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Cs w:val="21"/>
              </w:rPr>
              <w:t>计划书</w:t>
            </w:r>
          </w:p>
        </w:tc>
      </w:tr>
      <w:tr w:rsidR="00DC0349" w:rsidTr="00DC0349">
        <w:trPr>
          <w:trHeight w:val="439"/>
        </w:trPr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C0349" w:rsidRDefault="00DC0349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项目信息</w:t>
            </w:r>
          </w:p>
        </w:tc>
        <w:tc>
          <w:tcPr>
            <w:tcW w:w="1831" w:type="dxa"/>
            <w:gridSpan w:val="3"/>
            <w:tcBorders>
              <w:right w:val="single" w:sz="4" w:space="0" w:color="auto"/>
            </w:tcBorders>
            <w:vAlign w:val="center"/>
          </w:tcPr>
          <w:p w:rsidR="00DC0349" w:rsidRDefault="00DC0349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曾经参加比赛</w:t>
            </w:r>
          </w:p>
        </w:tc>
        <w:tc>
          <w:tcPr>
            <w:tcW w:w="5245" w:type="dxa"/>
            <w:gridSpan w:val="5"/>
            <w:tcBorders>
              <w:right w:val="single" w:sz="4" w:space="0" w:color="auto"/>
            </w:tcBorders>
            <w:vAlign w:val="center"/>
          </w:tcPr>
          <w:p w:rsidR="00DC0349" w:rsidRDefault="00DC0349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C0349" w:rsidTr="00DC0349">
        <w:trPr>
          <w:trHeight w:val="431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C0349" w:rsidRDefault="00DC0349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31" w:type="dxa"/>
            <w:gridSpan w:val="3"/>
            <w:tcBorders>
              <w:right w:val="single" w:sz="4" w:space="0" w:color="auto"/>
            </w:tcBorders>
            <w:vAlign w:val="center"/>
          </w:tcPr>
          <w:p w:rsidR="00DC0349" w:rsidRDefault="00DC0349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曾获奖励/专利</w:t>
            </w:r>
          </w:p>
        </w:tc>
        <w:tc>
          <w:tcPr>
            <w:tcW w:w="5245" w:type="dxa"/>
            <w:gridSpan w:val="5"/>
            <w:tcBorders>
              <w:right w:val="single" w:sz="4" w:space="0" w:color="auto"/>
            </w:tcBorders>
            <w:vAlign w:val="center"/>
          </w:tcPr>
          <w:p w:rsidR="00DC0349" w:rsidRDefault="00DC0349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C0349" w:rsidTr="00DC0349">
        <w:trPr>
          <w:trHeight w:val="437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C0349" w:rsidRDefault="00DC0349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31" w:type="dxa"/>
            <w:gridSpan w:val="3"/>
            <w:tcBorders>
              <w:right w:val="single" w:sz="4" w:space="0" w:color="auto"/>
            </w:tcBorders>
            <w:vAlign w:val="center"/>
          </w:tcPr>
          <w:p w:rsidR="00DC0349" w:rsidRDefault="00DC0349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指导老师</w:t>
            </w:r>
          </w:p>
        </w:tc>
        <w:tc>
          <w:tcPr>
            <w:tcW w:w="5245" w:type="dxa"/>
            <w:gridSpan w:val="5"/>
            <w:tcBorders>
              <w:right w:val="single" w:sz="4" w:space="0" w:color="auto"/>
            </w:tcBorders>
            <w:vAlign w:val="center"/>
          </w:tcPr>
          <w:p w:rsidR="00DC0349" w:rsidRDefault="00DC0349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06C9A" w:rsidTr="00DC0349">
        <w:trPr>
          <w:trHeight w:val="265"/>
        </w:trPr>
        <w:tc>
          <w:tcPr>
            <w:tcW w:w="1396" w:type="dxa"/>
            <w:vMerge w:val="restart"/>
            <w:tcBorders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项目成员</w:t>
            </w:r>
          </w:p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简介</w:t>
            </w:r>
          </w:p>
        </w:tc>
        <w:tc>
          <w:tcPr>
            <w:tcW w:w="1406" w:type="dxa"/>
            <w:gridSpan w:val="2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姓名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专业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联系方式</w:t>
            </w:r>
          </w:p>
        </w:tc>
        <w:tc>
          <w:tcPr>
            <w:tcW w:w="2064" w:type="dxa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在项目中的职能</w:t>
            </w:r>
          </w:p>
        </w:tc>
      </w:tr>
      <w:tr w:rsidR="00D06C9A" w:rsidTr="00DC0349">
        <w:trPr>
          <w:trHeight w:val="265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406" w:type="dxa"/>
            <w:gridSpan w:val="2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064" w:type="dxa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06C9A" w:rsidTr="00DC0349">
        <w:trPr>
          <w:trHeight w:val="265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406" w:type="dxa"/>
            <w:gridSpan w:val="2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064" w:type="dxa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06C9A" w:rsidTr="00DC0349">
        <w:trPr>
          <w:trHeight w:val="265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406" w:type="dxa"/>
            <w:gridSpan w:val="2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064" w:type="dxa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06C9A" w:rsidTr="00DC0349">
        <w:trPr>
          <w:trHeight w:val="265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406" w:type="dxa"/>
            <w:gridSpan w:val="2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064" w:type="dxa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06C9A" w:rsidTr="00DC0349">
        <w:trPr>
          <w:trHeight w:val="265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406" w:type="dxa"/>
            <w:gridSpan w:val="2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064" w:type="dxa"/>
            <w:tcBorders>
              <w:left w:val="single" w:sz="4" w:space="0" w:color="auto"/>
            </w:tcBorders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D06C9A" w:rsidTr="00B77C2E">
        <w:trPr>
          <w:trHeight w:val="1028"/>
        </w:trPr>
        <w:tc>
          <w:tcPr>
            <w:tcW w:w="1396" w:type="dxa"/>
            <w:tcBorders>
              <w:right w:val="single" w:sz="4" w:space="0" w:color="auto"/>
            </w:tcBorders>
            <w:vAlign w:val="center"/>
          </w:tcPr>
          <w:p w:rsidR="00D06C9A" w:rsidRDefault="00D06C9A" w:rsidP="00B77C2E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团队梦想</w:t>
            </w:r>
          </w:p>
        </w:tc>
        <w:tc>
          <w:tcPr>
            <w:tcW w:w="7076" w:type="dxa"/>
            <w:gridSpan w:val="8"/>
            <w:tcBorders>
              <w:left w:val="single" w:sz="4" w:space="0" w:color="auto"/>
            </w:tcBorders>
            <w:vAlign w:val="center"/>
          </w:tcPr>
          <w:p w:rsidR="00D06C9A" w:rsidRDefault="00D06C9A" w:rsidP="00B77C2E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</w:tbl>
    <w:p w:rsidR="00D06C9A" w:rsidRDefault="00D06C9A" w:rsidP="00D06C9A">
      <w:pPr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附件：商业计划书。           项目负责人</w:t>
      </w:r>
    </w:p>
    <w:p w:rsidR="009423E2" w:rsidRDefault="00D06C9A" w:rsidP="00D06C9A">
      <w:pPr>
        <w:ind w:firstLineChars="1652" w:firstLine="5307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 xml:space="preserve"> 年   月    日</w:t>
      </w:r>
    </w:p>
    <w:p w:rsidR="003026B2" w:rsidRDefault="003026B2" w:rsidP="003026B2">
      <w:pPr>
        <w:spacing w:line="360" w:lineRule="auto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 xml:space="preserve">附件2：          </w:t>
      </w:r>
    </w:p>
    <w:p w:rsidR="003026B2" w:rsidRDefault="003026B2" w:rsidP="003026B2">
      <w:pPr>
        <w:spacing w:line="360" w:lineRule="auto"/>
        <w:jc w:val="center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2019“青山湖科技城杯”杭电信工学院</w:t>
      </w:r>
    </w:p>
    <w:p w:rsidR="003026B2" w:rsidRDefault="003026B2" w:rsidP="003026B2">
      <w:pPr>
        <w:pStyle w:val="HTML10"/>
        <w:spacing w:line="360" w:lineRule="auto"/>
        <w:jc w:val="center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大学生创新创业大赛评分细则</w:t>
      </w:r>
    </w:p>
    <w:p w:rsidR="003026B2" w:rsidRDefault="003026B2" w:rsidP="003026B2">
      <w:pPr>
        <w:pStyle w:val="HTML10"/>
        <w:numPr>
          <w:ilvl w:val="0"/>
          <w:numId w:val="1"/>
        </w:numPr>
        <w:spacing w:line="360" w:lineRule="auto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评选规则</w:t>
      </w:r>
    </w:p>
    <w:p w:rsidR="003026B2" w:rsidRDefault="009E6793" w:rsidP="003026B2">
      <w:pPr>
        <w:pStyle w:val="HTML10"/>
        <w:numPr>
          <w:ilvl w:val="0"/>
          <w:numId w:val="2"/>
        </w:numPr>
        <w:spacing w:line="360" w:lineRule="auto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初赛由5</w:t>
      </w:r>
      <w:r w:rsidR="00FA40B2">
        <w:rPr>
          <w:rFonts w:ascii="仿宋" w:eastAsia="仿宋" w:hAnsi="仿宋" w:cs="仿宋" w:hint="eastAsia"/>
          <w:color w:val="000000"/>
          <w:sz w:val="32"/>
          <w:szCs w:val="32"/>
        </w:rPr>
        <w:t>名以上专家评审进行网络盲选，通过匿名评审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的方式选出入围决赛名单。</w:t>
      </w:r>
      <w:r w:rsidR="003026B2">
        <w:rPr>
          <w:rFonts w:ascii="仿宋" w:eastAsia="仿宋" w:hAnsi="仿宋" w:cs="仿宋" w:hint="eastAsia"/>
          <w:color w:val="000000"/>
          <w:sz w:val="32"/>
          <w:szCs w:val="32"/>
        </w:rPr>
        <w:t>决赛评审组由5位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以上评委组成，进行公开路演和答辩。</w:t>
      </w:r>
    </w:p>
    <w:p w:rsidR="003026B2" w:rsidRDefault="003026B2" w:rsidP="003026B2">
      <w:pPr>
        <w:pStyle w:val="HTML10"/>
        <w:numPr>
          <w:ilvl w:val="0"/>
          <w:numId w:val="2"/>
        </w:numPr>
        <w:spacing w:line="360" w:lineRule="auto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每名评委按照评分标准进行打分并写</w:t>
      </w:r>
      <w:r w:rsidR="00C8063F">
        <w:rPr>
          <w:rFonts w:ascii="仿宋" w:eastAsia="仿宋" w:hAnsi="仿宋" w:cs="仿宋" w:hint="eastAsia"/>
          <w:color w:val="000000"/>
          <w:sz w:val="32"/>
          <w:szCs w:val="32"/>
        </w:rPr>
        <w:t>出评价意见和建议；以全体评委评分的平均</w:t>
      </w:r>
      <w:proofErr w:type="gramStart"/>
      <w:r w:rsidR="00C8063F">
        <w:rPr>
          <w:rFonts w:ascii="仿宋" w:eastAsia="仿宋" w:hAnsi="仿宋" w:cs="仿宋" w:hint="eastAsia"/>
          <w:color w:val="000000"/>
          <w:sz w:val="32"/>
          <w:szCs w:val="32"/>
        </w:rPr>
        <w:t>分作为</w:t>
      </w:r>
      <w:proofErr w:type="gramEnd"/>
      <w:r w:rsidR="00C8063F">
        <w:rPr>
          <w:rFonts w:ascii="仿宋" w:eastAsia="仿宋" w:hAnsi="仿宋" w:cs="仿宋" w:hint="eastAsia"/>
          <w:color w:val="000000"/>
          <w:sz w:val="32"/>
          <w:szCs w:val="32"/>
        </w:rPr>
        <w:t>参赛团队的最终得分。</w:t>
      </w:r>
    </w:p>
    <w:p w:rsidR="003026B2" w:rsidRDefault="003026B2" w:rsidP="003026B2">
      <w:pPr>
        <w:pStyle w:val="HTML10"/>
        <w:numPr>
          <w:ilvl w:val="0"/>
          <w:numId w:val="2"/>
        </w:numPr>
        <w:spacing w:line="360" w:lineRule="auto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参赛团队最终得分排名和评分结果现场公布。</w:t>
      </w:r>
    </w:p>
    <w:p w:rsidR="003026B2" w:rsidRDefault="003026B2" w:rsidP="003026B2">
      <w:pPr>
        <w:pStyle w:val="HTML10"/>
        <w:numPr>
          <w:ilvl w:val="0"/>
          <w:numId w:val="1"/>
        </w:numPr>
        <w:spacing w:line="360" w:lineRule="auto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评选方法</w:t>
      </w:r>
    </w:p>
    <w:p w:rsidR="003026B2" w:rsidRDefault="003026B2" w:rsidP="003026B2">
      <w:pPr>
        <w:pStyle w:val="HTML10"/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本次比赛侧重于项目的可行性和创新成果的可应用性，并将以作品的创新性、科学性、商业化模式、现实意义等为基本的评判标准，根据整个项目自开始至结束整个过程的完成情况。同时对符合以下标准之一的参赛作品将优先考虑：</w:t>
      </w:r>
    </w:p>
    <w:p w:rsidR="003026B2" w:rsidRDefault="003026B2" w:rsidP="003026B2">
      <w:pPr>
        <w:pStyle w:val="HTML10"/>
        <w:numPr>
          <w:ilvl w:val="0"/>
          <w:numId w:val="3"/>
        </w:num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有技术优势、服务优势、行业发展优势，经过一定的市场调研和论证具有较强的可操作性，风险合理，投资回报前景良好的项目；</w:t>
      </w:r>
    </w:p>
    <w:p w:rsidR="003026B2" w:rsidRDefault="003026B2" w:rsidP="003026B2">
      <w:pPr>
        <w:pStyle w:val="HTML10"/>
        <w:spacing w:line="360" w:lineRule="auto"/>
        <w:ind w:left="56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2.</w:t>
      </w:r>
      <w:r w:rsidR="00075D1F">
        <w:rPr>
          <w:rFonts w:ascii="仿宋" w:eastAsia="仿宋" w:hAnsi="仿宋" w:cs="仿宋" w:hint="eastAsia"/>
          <w:color w:val="000000"/>
          <w:sz w:val="32"/>
          <w:szCs w:val="32"/>
        </w:rPr>
        <w:t>已经对创业做了充分的准备具备了一定基础的项目。</w:t>
      </w:r>
    </w:p>
    <w:p w:rsidR="003026B2" w:rsidRDefault="003026B2" w:rsidP="003026B2">
      <w:pPr>
        <w:spacing w:line="360" w:lineRule="auto"/>
        <w:ind w:firstLineChars="200" w:firstLine="640"/>
        <w:jc w:val="center"/>
        <w:rPr>
          <w:rFonts w:ascii="仿宋" w:eastAsia="仿宋" w:hAnsi="仿宋" w:cs="仿宋"/>
          <w:color w:val="000000"/>
          <w:sz w:val="32"/>
          <w:szCs w:val="32"/>
        </w:rPr>
      </w:pPr>
    </w:p>
    <w:p w:rsidR="003026B2" w:rsidRDefault="003026B2" w:rsidP="003026B2">
      <w:pPr>
        <w:spacing w:line="360" w:lineRule="auto"/>
        <w:ind w:firstLineChars="200" w:firstLine="640"/>
        <w:jc w:val="center"/>
        <w:rPr>
          <w:rFonts w:ascii="仿宋" w:eastAsia="仿宋" w:hAnsi="仿宋" w:cs="仿宋"/>
          <w:color w:val="000000"/>
          <w:sz w:val="32"/>
          <w:szCs w:val="32"/>
        </w:rPr>
      </w:pPr>
    </w:p>
    <w:p w:rsidR="009E6793" w:rsidRDefault="003026B2" w:rsidP="003026B2">
      <w:pPr>
        <w:spacing w:line="360" w:lineRule="auto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lastRenderedPageBreak/>
        <w:t>附件3：</w:t>
      </w:r>
    </w:p>
    <w:p w:rsidR="003026B2" w:rsidRDefault="003026B2" w:rsidP="009E6793">
      <w:pPr>
        <w:spacing w:line="360" w:lineRule="auto"/>
        <w:jc w:val="center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2019“青山湖科技城杯”杭电信工学院</w:t>
      </w:r>
    </w:p>
    <w:p w:rsidR="003026B2" w:rsidRPr="009E6793" w:rsidRDefault="009E6793" w:rsidP="009E6793">
      <w:pPr>
        <w:spacing w:line="360" w:lineRule="auto"/>
        <w:jc w:val="center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大学生创新创业大赛评分表</w:t>
      </w:r>
    </w:p>
    <w:tbl>
      <w:tblPr>
        <w:tblpPr w:leftFromText="180" w:rightFromText="180" w:vertAnchor="page" w:horzAnchor="margin" w:tblpXSpec="center" w:tblpY="42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276"/>
        <w:gridCol w:w="2085"/>
        <w:gridCol w:w="1560"/>
        <w:gridCol w:w="1033"/>
        <w:gridCol w:w="1593"/>
      </w:tblGrid>
      <w:tr w:rsidR="003026B2" w:rsidTr="00C8063F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评分项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依据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pStyle w:val="a3"/>
              <w:widowControl/>
              <w:spacing w:line="44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权重系数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pStyle w:val="a3"/>
              <w:widowControl/>
              <w:spacing w:line="44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分值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pStyle w:val="a3"/>
              <w:widowControl/>
              <w:spacing w:line="44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Cs w:val="21"/>
              </w:rPr>
              <w:t>意见及建议</w:t>
            </w:r>
          </w:p>
        </w:tc>
      </w:tr>
      <w:tr w:rsidR="003026B2" w:rsidTr="00C8063F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团队情况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团队成员经验与技能</w:t>
            </w:r>
          </w:p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团队互补性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25%（25分）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3026B2" w:rsidTr="00C8063F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技术与产品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技术与产品的创新性、</w:t>
            </w:r>
          </w:p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知识产权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25%（25分）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3026B2" w:rsidTr="00C8063F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商业模式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盈利模式与营销策略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20%（20分）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3026B2" w:rsidTr="00C8063F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行业及市场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市场分析与前景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10%（10分）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3026B2" w:rsidTr="00C8063F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财务及融资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财务报表、融资渠道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5%（5分）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3026B2" w:rsidTr="00C8063F">
        <w:trPr>
          <w:trHeight w:val="7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项目执行与落地状况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项目可执行度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15%（15分）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3026B2" w:rsidTr="00C8063F">
        <w:trPr>
          <w:trHeight w:val="713"/>
        </w:trPr>
        <w:tc>
          <w:tcPr>
            <w:tcW w:w="4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总评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100%（100分）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3026B2" w:rsidRDefault="003026B2" w:rsidP="00C8063F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</w:tbl>
    <w:p w:rsidR="003026B2" w:rsidRDefault="003026B2" w:rsidP="003026B2">
      <w:pPr>
        <w:spacing w:line="360" w:lineRule="auto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bookmarkStart w:id="0" w:name="_GoBack"/>
      <w:bookmarkEnd w:id="0"/>
    </w:p>
    <w:p w:rsidR="003026B2" w:rsidRPr="00D06C9A" w:rsidRDefault="003026B2" w:rsidP="00D06C9A">
      <w:pPr>
        <w:ind w:firstLineChars="1652" w:firstLine="5307"/>
        <w:rPr>
          <w:rFonts w:ascii="仿宋" w:eastAsia="仿宋" w:hAnsi="仿宋" w:cs="仿宋"/>
          <w:b/>
          <w:color w:val="000000"/>
          <w:sz w:val="32"/>
          <w:szCs w:val="32"/>
        </w:rPr>
      </w:pPr>
    </w:p>
    <w:sectPr w:rsidR="003026B2" w:rsidRPr="00D06C9A" w:rsidSect="00225E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242" w:rsidRDefault="00A15242" w:rsidP="009423E2">
      <w:r>
        <w:separator/>
      </w:r>
    </w:p>
  </w:endnote>
  <w:endnote w:type="continuationSeparator" w:id="0">
    <w:p w:rsidR="00A15242" w:rsidRDefault="00A15242" w:rsidP="00942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242" w:rsidRDefault="00A15242" w:rsidP="009423E2">
      <w:r>
        <w:separator/>
      </w:r>
    </w:p>
  </w:footnote>
  <w:footnote w:type="continuationSeparator" w:id="0">
    <w:p w:rsidR="00A15242" w:rsidRDefault="00A15242" w:rsidP="00942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1">
    <w:nsid w:val="1C7E4735"/>
    <w:multiLevelType w:val="multilevel"/>
    <w:tmpl w:val="1C7E4735"/>
    <w:lvl w:ilvl="0">
      <w:start w:val="1"/>
      <w:numFmt w:val="decimal"/>
      <w:lvlText w:val="%1."/>
      <w:lvlJc w:val="left"/>
      <w:pPr>
        <w:ind w:left="92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3A62F40"/>
    <w:multiLevelType w:val="multilevel"/>
    <w:tmpl w:val="33A62F40"/>
    <w:lvl w:ilvl="0">
      <w:start w:val="1"/>
      <w:numFmt w:val="japaneseCounting"/>
      <w:lvlText w:val="%1、"/>
      <w:lvlJc w:val="left"/>
      <w:pPr>
        <w:ind w:left="1282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97"/>
    <w:rsid w:val="00047326"/>
    <w:rsid w:val="00075D1F"/>
    <w:rsid w:val="00093A4A"/>
    <w:rsid w:val="000B4B7E"/>
    <w:rsid w:val="00141A42"/>
    <w:rsid w:val="00195AB9"/>
    <w:rsid w:val="001C0221"/>
    <w:rsid w:val="00225E3A"/>
    <w:rsid w:val="002734C2"/>
    <w:rsid w:val="002D35D7"/>
    <w:rsid w:val="002E4F28"/>
    <w:rsid w:val="003026B2"/>
    <w:rsid w:val="00302C47"/>
    <w:rsid w:val="003D020B"/>
    <w:rsid w:val="003F2522"/>
    <w:rsid w:val="003F7A8B"/>
    <w:rsid w:val="004A1E9E"/>
    <w:rsid w:val="006706F5"/>
    <w:rsid w:val="00684AA2"/>
    <w:rsid w:val="006C361B"/>
    <w:rsid w:val="00792204"/>
    <w:rsid w:val="0084627B"/>
    <w:rsid w:val="0084736B"/>
    <w:rsid w:val="00894CB7"/>
    <w:rsid w:val="009423E2"/>
    <w:rsid w:val="009A1DDF"/>
    <w:rsid w:val="009E6793"/>
    <w:rsid w:val="009F0851"/>
    <w:rsid w:val="00A15242"/>
    <w:rsid w:val="00A51B31"/>
    <w:rsid w:val="00AA037E"/>
    <w:rsid w:val="00B24AE8"/>
    <w:rsid w:val="00C351E2"/>
    <w:rsid w:val="00C8063F"/>
    <w:rsid w:val="00D06C9A"/>
    <w:rsid w:val="00D07397"/>
    <w:rsid w:val="00DC0349"/>
    <w:rsid w:val="00EA3F9A"/>
    <w:rsid w:val="00F61D6D"/>
    <w:rsid w:val="00FA40B2"/>
    <w:rsid w:val="00FD51A5"/>
    <w:rsid w:val="05881E71"/>
    <w:rsid w:val="1EBA0926"/>
    <w:rsid w:val="365E615E"/>
    <w:rsid w:val="3F1A47EA"/>
    <w:rsid w:val="49874071"/>
    <w:rsid w:val="54180C99"/>
    <w:rsid w:val="59E042C1"/>
    <w:rsid w:val="68E608BB"/>
    <w:rsid w:val="69CF1BB1"/>
    <w:rsid w:val="719865AE"/>
    <w:rsid w:val="7404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E3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ML1">
    <w:name w:val="HTML 地址1"/>
    <w:basedOn w:val="a"/>
    <w:qFormat/>
    <w:rsid w:val="00225E3A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TML10">
    <w:name w:val="HTML 地址1"/>
    <w:basedOn w:val="a"/>
    <w:qFormat/>
    <w:rsid w:val="00225E3A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List Paragraph"/>
    <w:basedOn w:val="a"/>
    <w:qFormat/>
    <w:rsid w:val="00225E3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42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423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42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423E2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HTML2">
    <w:name w:val="HTML 地址2"/>
    <w:basedOn w:val="a"/>
    <w:rsid w:val="00D06C9A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3026B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026B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E3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ML1">
    <w:name w:val="HTML 地址1"/>
    <w:basedOn w:val="a"/>
    <w:qFormat/>
    <w:rsid w:val="00225E3A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HTML10">
    <w:name w:val="HTML 地址1"/>
    <w:basedOn w:val="a"/>
    <w:qFormat/>
    <w:rsid w:val="00225E3A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List Paragraph"/>
    <w:basedOn w:val="a"/>
    <w:qFormat/>
    <w:rsid w:val="00225E3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42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423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42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423E2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HTML2">
    <w:name w:val="HTML 地址2"/>
    <w:basedOn w:val="a"/>
    <w:rsid w:val="00D06C9A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3026B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026B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yym</dc:creator>
  <cp:lastModifiedBy>LENOVO</cp:lastModifiedBy>
  <cp:revision>4</cp:revision>
  <cp:lastPrinted>2019-10-10T14:54:00Z</cp:lastPrinted>
  <dcterms:created xsi:type="dcterms:W3CDTF">2019-10-10T11:46:00Z</dcterms:created>
  <dcterms:modified xsi:type="dcterms:W3CDTF">2019-10-10T14:55:00Z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