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after="312"/>
        <w:rPr>
          <w:rFonts w:hint="eastAsia" w:ascii="仿宋_GB2312" w:eastAsia="仿宋_GB2312"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Cs/>
          <w:spacing w:val="20"/>
          <w:sz w:val="32"/>
          <w:szCs w:val="32"/>
        </w:rPr>
        <w:t>附件</w:t>
      </w:r>
      <w:r>
        <w:rPr>
          <w:rFonts w:hint="eastAsia" w:ascii="仿宋_GB2312" w:eastAsia="仿宋_GB2312"/>
          <w:bCs/>
          <w:spacing w:val="2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pacing w:val="20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bCs/>
          <w:spacing w:val="20"/>
          <w:sz w:val="32"/>
          <w:szCs w:val="32"/>
        </w:rPr>
        <w:t xml:space="preserve">           </w:t>
      </w:r>
    </w:p>
    <w:p>
      <w:pPr>
        <w:spacing w:before="468" w:after="312"/>
        <w:jc w:val="center"/>
        <w:rPr>
          <w:rFonts w:eastAsia="黑体"/>
          <w:b/>
          <w:bCs/>
          <w:spacing w:val="20"/>
          <w:sz w:val="48"/>
          <w:szCs w:val="48"/>
        </w:rPr>
      </w:pPr>
      <w:r>
        <w:rPr>
          <w:rFonts w:hint="eastAsia" w:ascii="黑体" w:eastAsia="黑体"/>
          <w:b/>
          <w:bCs/>
          <w:spacing w:val="20"/>
          <w:sz w:val="48"/>
          <w:szCs w:val="48"/>
        </w:rPr>
        <w:t>杭州电子科技大学</w:t>
      </w:r>
      <w:r>
        <w:rPr>
          <w:rFonts w:hint="eastAsia" w:ascii="黑体" w:eastAsia="黑体"/>
          <w:b/>
          <w:bCs/>
          <w:spacing w:val="20"/>
          <w:sz w:val="48"/>
          <w:szCs w:val="48"/>
          <w:lang w:val="en-US" w:eastAsia="zh-CN"/>
        </w:rPr>
        <w:t>信息工程学院</w:t>
      </w:r>
      <w:r>
        <w:rPr>
          <w:rFonts w:hint="eastAsia" w:ascii="黑体" w:hAnsi="华文中宋" w:eastAsia="黑体"/>
          <w:b/>
          <w:sz w:val="48"/>
          <w:szCs w:val="48"/>
        </w:rPr>
        <w:t>国家级大学生创新创业训练计划项目</w:t>
      </w:r>
      <w:r>
        <w:rPr>
          <w:rFonts w:hint="eastAsia" w:eastAsia="黑体"/>
          <w:b/>
          <w:bCs/>
          <w:spacing w:val="20"/>
          <w:sz w:val="48"/>
          <w:szCs w:val="48"/>
        </w:rPr>
        <w:t>中期检查报告</w:t>
      </w:r>
    </w:p>
    <w:p>
      <w:pPr>
        <w:spacing w:before="156" w:after="156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before="156" w:after="156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项目类别：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□创新计划 □创业训练 □创业实践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所在学院：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指导教师：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研究时间：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898" w:firstLineChars="32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杭州电子科技大学</w:t>
      </w:r>
      <w:r>
        <w:rPr>
          <w:rFonts w:hint="eastAsia" w:ascii="黑体" w:hAnsi="华文中宋" w:eastAsia="黑体"/>
          <w:sz w:val="28"/>
          <w:szCs w:val="28"/>
          <w:lang w:val="en-US" w:eastAsia="zh-CN"/>
        </w:rPr>
        <w:t>信息工程学院</w:t>
      </w:r>
      <w:r>
        <w:rPr>
          <w:rFonts w:hint="eastAsia" w:ascii="黑体" w:hAnsi="华文中宋" w:eastAsia="黑体"/>
          <w:sz w:val="28"/>
          <w:szCs w:val="28"/>
        </w:rPr>
        <w:t>创新创业学院制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8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（以下可根据需要另加页）：</w:t>
            </w:r>
          </w:p>
          <w:p>
            <w:pPr>
              <w:rPr>
                <w:rFonts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一、主要工作进展和结果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exact"/>
          <w:jc w:val="center"/>
        </w:trPr>
        <w:tc>
          <w:tcPr>
            <w:tcW w:w="9450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二、项目内容是否调整，说明原因</w:t>
            </w:r>
          </w:p>
        </w:tc>
      </w:tr>
    </w:tbl>
    <w:p>
      <w:pPr>
        <w:rPr>
          <w:rFonts w:hint="eastAsia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三、项目内容是否按计划进行，是否能如期结题，如果不能，计划何时结题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9501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四、经费使用情况和下阶段经费安排计划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9501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五、存在问题、建议及需要说明的情况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  <w:jc w:val="center"/>
        </w:trPr>
        <w:tc>
          <w:tcPr>
            <w:tcW w:w="9501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before="156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项目负责人签字：         </w:t>
            </w:r>
          </w:p>
          <w:p>
            <w:pPr>
              <w:wordWrap w:val="0"/>
              <w:spacing w:before="31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                              年  月  日      </w:t>
            </w:r>
          </w:p>
        </w:tc>
      </w:tr>
    </w:tbl>
    <w:p>
      <w:pPr>
        <w:rPr>
          <w:rFonts w:hint="eastAsia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08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六、指导教师审查意见：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508" w:type="dxa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</w:t>
            </w: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指导教师</w:t>
            </w:r>
            <w:r>
              <w:rPr>
                <w:rFonts w:hint="eastAsia" w:ascii="黑体" w:eastAsia="黑体"/>
                <w:sz w:val="28"/>
                <w:szCs w:val="28"/>
              </w:rPr>
              <w:t>签字：</w:t>
            </w:r>
          </w:p>
          <w:p>
            <w:pPr>
              <w:ind w:right="1120" w:firstLine="5600" w:firstLineChars="20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9508" w:type="dxa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七、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专家组审查意见及中期检查结果（优、良、中、合格、不合格）：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     </w:t>
            </w:r>
          </w:p>
          <w:p>
            <w:pPr>
              <w:wordWrap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专家组成员签字：        </w:t>
            </w:r>
          </w:p>
          <w:p>
            <w:pPr>
              <w:wordWrap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exact"/>
          <w:jc w:val="center"/>
        </w:trPr>
        <w:tc>
          <w:tcPr>
            <w:tcW w:w="9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八、学校意见：</w:t>
            </w:r>
          </w:p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</w:p>
          <w:p>
            <w:pPr>
              <w:spacing w:before="1248"/>
              <w:ind w:firstLine="3360" w:firstLineChars="1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负责人（签字）：         （公章）</w:t>
            </w:r>
          </w:p>
          <w:p>
            <w:pPr>
              <w:wordWrap w:val="0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注：填写表格内容统一使用宋体，小四号字，要求单倍行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32E9B"/>
    <w:rsid w:val="5F937C46"/>
    <w:rsid w:val="60F862E7"/>
    <w:rsid w:val="677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2020-12-14T06:48:00Z</dcterms:created>
  <dc:creator>小嘟</dc:creator>
  <cp:lastModifiedBy>Kubas</cp:lastModifiedBy>
  <dcterms:modified xsi:type="dcterms:W3CDTF">2020-12-14T07:47:56Z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