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8A" w:rsidRPr="004D2526" w:rsidRDefault="00740F8A" w:rsidP="00740F8A">
      <w:pPr>
        <w:pStyle w:val="Bodytext1"/>
        <w:spacing w:line="240" w:lineRule="auto"/>
        <w:ind w:firstLine="0"/>
        <w:rPr>
          <w:rFonts w:asciiTheme="minorEastAsia" w:eastAsiaTheme="minorEastAsia" w:hAnsiTheme="minorEastAsia" w:cstheme="minorEastAsia"/>
          <w:bCs/>
          <w:color w:val="202123"/>
          <w:sz w:val="28"/>
          <w:szCs w:val="32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  <w:lang w:val="en-US" w:eastAsia="zh-CN"/>
        </w:rPr>
        <w:t>著作名称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u w:val="single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202123"/>
          <w:u w:val="single"/>
          <w:lang w:val="en-US" w:eastAsia="zh-CN"/>
        </w:rPr>
        <w:t xml:space="preserve">   </w:t>
      </w:r>
    </w:p>
    <w:p w:rsidR="00740F8A" w:rsidRDefault="00740F8A" w:rsidP="00740F8A">
      <w:pPr>
        <w:pStyle w:val="Bodytext1"/>
        <w:spacing w:line="240" w:lineRule="auto"/>
        <w:ind w:firstLine="0"/>
        <w:jc w:val="center"/>
        <w:rPr>
          <w:rFonts w:asciiTheme="minorEastAsia" w:eastAsiaTheme="minorEastAsia" w:hAnsiTheme="minorEastAsia" w:cstheme="minorEastAsia"/>
          <w:color w:val="202123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</w:rPr>
        <w:t>学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</w:rPr>
        <w:t>术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</w:rPr>
        <w:t>专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</w:rPr>
        <w:t>著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</w:rPr>
        <w:t>内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</w:rPr>
        <w:t>容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</w:rPr>
        <w:t>提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</w:rPr>
        <w:t>要</w:t>
      </w:r>
      <w:bookmarkEnd w:id="0"/>
      <w:r>
        <w:rPr>
          <w:rFonts w:asciiTheme="minorEastAsia" w:eastAsiaTheme="minorEastAsia" w:hAnsiTheme="minorEastAsia" w:cstheme="minorEastAsia" w:hint="eastAsia"/>
          <w:b/>
          <w:bCs/>
          <w:color w:val="202123"/>
          <w:sz w:val="32"/>
          <w:szCs w:val="32"/>
        </w:rPr>
        <w:t>（活页）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40F8A" w:rsidTr="003E3C4A">
        <w:trPr>
          <w:trHeight w:val="5669"/>
        </w:trPr>
        <w:tc>
          <w:tcPr>
            <w:tcW w:w="8522" w:type="dxa"/>
          </w:tcPr>
          <w:p w:rsidR="00740F8A" w:rsidRDefault="00740F8A" w:rsidP="003E3C4A">
            <w:pPr>
              <w:pStyle w:val="Bodytext1"/>
              <w:spacing w:after="240" w:line="240" w:lineRule="auto"/>
              <w:ind w:firstLine="0"/>
              <w:rPr>
                <w:rFonts w:asciiTheme="minorEastAsia" w:eastAsiaTheme="minorEastAsia" w:hAnsiTheme="minorEastAsia" w:cstheme="minorEastAsia"/>
                <w:color w:val="20212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  <w:lang w:val="en-US" w:eastAsia="zh-CN"/>
              </w:rPr>
              <w:t>1、</w:t>
            </w: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</w:rPr>
              <w:t>本著作研究领域的国内外研究现状述评。</w:t>
            </w:r>
          </w:p>
        </w:tc>
      </w:tr>
    </w:tbl>
    <w:p w:rsidR="00740F8A" w:rsidRPr="004D2526" w:rsidRDefault="00740F8A" w:rsidP="00740F8A">
      <w:pPr>
        <w:pStyle w:val="Bodytext1"/>
        <w:spacing w:after="240" w:line="240" w:lineRule="auto"/>
        <w:ind w:firstLine="0"/>
        <w:rPr>
          <w:rFonts w:asciiTheme="minorEastAsia" w:eastAsia="PMingLiU" w:hAnsiTheme="minorEastAsia" w:cstheme="minorEastAsia"/>
          <w:color w:val="2021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40F8A" w:rsidTr="003E3C4A">
        <w:trPr>
          <w:trHeight w:val="5329"/>
        </w:trPr>
        <w:tc>
          <w:tcPr>
            <w:tcW w:w="8522" w:type="dxa"/>
          </w:tcPr>
          <w:p w:rsidR="00740F8A" w:rsidRDefault="00740F8A" w:rsidP="003E3C4A">
            <w:pPr>
              <w:pStyle w:val="Bodytext1"/>
              <w:spacing w:after="240" w:line="240" w:lineRule="auto"/>
              <w:ind w:firstLine="0"/>
              <w:rPr>
                <w:rFonts w:asciiTheme="minorEastAsia" w:eastAsiaTheme="minorEastAsia" w:hAnsiTheme="minorEastAsia" w:cstheme="minorEastAsia"/>
                <w:color w:val="20212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</w:rPr>
              <w:t>2、本著作的主要内容和观点,研究的思路和方法。</w:t>
            </w:r>
          </w:p>
        </w:tc>
      </w:tr>
      <w:tr w:rsidR="00740F8A" w:rsidTr="003E3C4A">
        <w:trPr>
          <w:trHeight w:val="5669"/>
        </w:trPr>
        <w:tc>
          <w:tcPr>
            <w:tcW w:w="8522" w:type="dxa"/>
          </w:tcPr>
          <w:p w:rsidR="00740F8A" w:rsidRDefault="00740F8A" w:rsidP="003E3C4A">
            <w:pPr>
              <w:pStyle w:val="Bodytext1"/>
              <w:spacing w:after="240" w:line="240" w:lineRule="auto"/>
              <w:ind w:firstLine="0"/>
              <w:rPr>
                <w:rFonts w:asciiTheme="minorEastAsia" w:eastAsiaTheme="minorEastAsia" w:hAnsiTheme="minorEastAsia" w:cstheme="minorEastAsia"/>
                <w:color w:val="20212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</w:rPr>
              <w:lastRenderedPageBreak/>
              <w:t>3、本著作与国内外已出版的同类著作的不同特点、创新之处。</w:t>
            </w:r>
          </w:p>
        </w:tc>
      </w:tr>
    </w:tbl>
    <w:p w:rsidR="00740F8A" w:rsidRPr="004D2526" w:rsidRDefault="00740F8A" w:rsidP="00740F8A">
      <w:pPr>
        <w:pStyle w:val="Bodytext1"/>
        <w:spacing w:after="240" w:line="240" w:lineRule="auto"/>
        <w:ind w:firstLine="0"/>
        <w:rPr>
          <w:rFonts w:asciiTheme="minorEastAsia" w:eastAsia="PMingLiU" w:hAnsiTheme="minorEastAsia" w:cstheme="minorEastAsia"/>
          <w:color w:val="20212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40F8A" w:rsidTr="003E3C4A">
        <w:trPr>
          <w:trHeight w:val="5669"/>
        </w:trPr>
        <w:tc>
          <w:tcPr>
            <w:tcW w:w="8522" w:type="dxa"/>
          </w:tcPr>
          <w:p w:rsidR="00740F8A" w:rsidRDefault="00740F8A" w:rsidP="003E3C4A">
            <w:pPr>
              <w:pStyle w:val="Bodytext1"/>
              <w:spacing w:after="240" w:line="240" w:lineRule="auto"/>
              <w:ind w:firstLine="0"/>
              <w:rPr>
                <w:rFonts w:asciiTheme="minorEastAsia" w:eastAsiaTheme="minorEastAsia" w:hAnsiTheme="minorEastAsia" w:cstheme="minorEastAsia"/>
                <w:color w:val="20212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</w:rPr>
              <w:t>4、本著作的学术价值和意义。</w:t>
            </w:r>
          </w:p>
        </w:tc>
      </w:tr>
    </w:tbl>
    <w:p w:rsidR="00740F8A" w:rsidRDefault="00740F8A" w:rsidP="00740F8A">
      <w:pPr>
        <w:pStyle w:val="Bodytext2"/>
        <w:framePr w:w="6182" w:h="312" w:wrap="around" w:vAnchor="page" w:hAnchor="page" w:x="1831" w:y="13861"/>
        <w:ind w:right="0"/>
        <w:jc w:val="left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2"/>
          <w:szCs w:val="22"/>
        </w:rPr>
        <w:t>注：活页中不得出现作者及其工作单位的名字和相关信息。</w:t>
      </w:r>
    </w:p>
    <w:p w:rsidR="00740F8A" w:rsidRPr="00297F85" w:rsidRDefault="00740F8A" w:rsidP="00740F8A">
      <w:pPr>
        <w:rPr>
          <w:rFonts w:asciiTheme="minorEastAsia" w:hAnsiTheme="minorEastAsia" w:cstheme="minorEastAsia"/>
        </w:rPr>
      </w:pPr>
    </w:p>
    <w:p w:rsidR="00164521" w:rsidRPr="00740F8A" w:rsidRDefault="00164521"/>
    <w:sectPr w:rsidR="00164521" w:rsidRPr="0074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8A"/>
    <w:rsid w:val="00164521"/>
    <w:rsid w:val="002F479E"/>
    <w:rsid w:val="00740F8A"/>
    <w:rsid w:val="00D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91F59-65B4-431C-8ACF-195D44CB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40F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rsid w:val="00740F8A"/>
    <w:pPr>
      <w:spacing w:line="422" w:lineRule="auto"/>
      <w:ind w:firstLine="400"/>
    </w:pPr>
    <w:rPr>
      <w:rFonts w:ascii="宋体" w:eastAsia="宋体" w:hAnsi="宋体" w:cs="宋体"/>
      <w:color w:val="494B4D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740F8A"/>
    <w:pPr>
      <w:ind w:right="10360"/>
      <w:jc w:val="right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2020-12-22T06:22:00Z</dcterms:created>
  <dcterms:modified xsi:type="dcterms:W3CDTF">2020-12-22T06:22:00Z</dcterms:modified>
</cp:coreProperties>
</file>