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DD" w:rsidRDefault="00BB14DD">
      <w:pPr>
        <w:widowControl/>
        <w:rPr>
          <w:rFonts w:ascii="Arial Unicode MS" w:hAnsi="Arial Unicode MS" w:cs="宋体"/>
          <w:vanish/>
          <w:color w:val="000000"/>
          <w:kern w:val="0"/>
          <w:sz w:val="18"/>
          <w:szCs w:val="18"/>
        </w:rPr>
      </w:pPr>
      <w:r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  <w:t> </w:t>
      </w:r>
    </w:p>
    <w:p w:rsidR="00BB14DD" w:rsidRDefault="00BB14DD">
      <w:pPr>
        <w:widowControl/>
        <w:jc w:val="center"/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</w:pPr>
      <w:r>
        <w:rPr>
          <w:rFonts w:ascii="Arial Unicode MS" w:hAnsi="Arial Unicode MS" w:cs="宋体" w:hint="eastAsia"/>
          <w:vanish/>
          <w:color w:val="000000"/>
          <w:kern w:val="0"/>
          <w:sz w:val="18"/>
          <w:szCs w:val="18"/>
        </w:rPr>
        <w:t> </w:t>
      </w:r>
    </w:p>
    <w:p w:rsidR="00BB14DD" w:rsidRDefault="00BB14DD">
      <w:pPr>
        <w:rPr>
          <w:rFonts w:hint="eastAsia"/>
        </w:rPr>
      </w:pPr>
    </w:p>
    <w:p w:rsidR="00BB14DD" w:rsidRDefault="00BB14DD">
      <w:pPr>
        <w:jc w:val="center"/>
        <w:rPr>
          <w:rFonts w:hint="eastAsia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单一来源采购专家论证</w:t>
      </w:r>
      <w:r w:rsidR="000218E8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报告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436"/>
        <w:gridCol w:w="878"/>
        <w:gridCol w:w="5865"/>
      </w:tblGrid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一、基本情况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</w:t>
            </w:r>
            <w:r w:rsidR="00A56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拟采购产品名称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拟采购产品金额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 w:rsidP="00A56A8F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18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采购项目所属项目名称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402216">
        <w:trPr>
          <w:trHeight w:val="34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18F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采购项目所属项目金额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Pr="003718FD" w:rsidRDefault="00BB14DD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二、申请理由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AE01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instrText>eq \o\ac(□,</w:instrText>
            </w:r>
            <w:r w:rsidRPr="00AE019E">
              <w:rPr>
                <w:rFonts w:ascii="仿宋_GB2312" w:eastAsia="仿宋_GB2312" w:hAnsi="宋体" w:cs="宋体" w:hint="eastAsia"/>
                <w:color w:val="000000"/>
                <w:kern w:val="0"/>
                <w:position w:val="2"/>
                <w:sz w:val="16"/>
              </w:rPr>
              <w:instrText>√</w:instrTex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instrText>)</w:instrTex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fldChar w:fldCharType="end"/>
            </w:r>
            <w:r w:rsidR="00BB14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1.只能从唯一供应商处采购;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□2.发生了不可预见的紧急情况不能从其他供应商处采购;</w:t>
            </w:r>
          </w:p>
        </w:tc>
      </w:tr>
      <w:tr w:rsidR="00BB14DD" w:rsidTr="00402216">
        <w:trPr>
          <w:trHeight w:val="3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□3.必须保证原有采购项目的一致性或者服务配套的要求,需要从原有供应商处添购,且添购金额不超过原合同金额百分之十。</w:t>
            </w:r>
          </w:p>
        </w:tc>
      </w:tr>
      <w:tr w:rsidR="00BB14DD" w:rsidTr="00DE22E1">
        <w:trPr>
          <w:trHeight w:val="1440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DD" w:rsidRPr="000218E8" w:rsidRDefault="00BB14D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r w:rsidRPr="000218E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原因阐述：</w:t>
            </w:r>
          </w:p>
          <w:p w:rsidR="00402216" w:rsidRDefault="00D35ABE" w:rsidP="007B748D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xxxx</w:t>
            </w:r>
            <w:proofErr w:type="spellEnd"/>
            <w:r w:rsidR="002C0DD2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，特申请单一来源采购。</w:t>
            </w:r>
          </w:p>
          <w:p w:rsidR="00402216" w:rsidRPr="003C7FC4" w:rsidRDefault="00402216" w:rsidP="004F4AE4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B14DD" w:rsidTr="00DE22E1">
        <w:trPr>
          <w:trHeight w:val="454"/>
          <w:jc w:val="center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DE22E1" w:rsidP="00DE22E1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三、拟定供应商</w:t>
            </w:r>
          </w:p>
        </w:tc>
      </w:tr>
      <w:tr w:rsidR="00DE22E1" w:rsidTr="00DD7582">
        <w:trPr>
          <w:trHeight w:val="34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Pr="00DE22E1" w:rsidRDefault="00DE22E1" w:rsidP="00DE22E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E2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拟定供应商名称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Default="00DE22E1" w:rsidP="004F4AE4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E22E1" w:rsidTr="00DD7582">
        <w:trPr>
          <w:trHeight w:val="34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Pr="00DE22E1" w:rsidRDefault="00DE22E1" w:rsidP="00DE22E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E22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拟定供应商地址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E1" w:rsidRDefault="00DE22E1" w:rsidP="00976E99">
            <w:pPr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E22E1" w:rsidTr="00C77090">
        <w:trPr>
          <w:trHeight w:val="624"/>
          <w:jc w:val="center"/>
        </w:trPr>
        <w:tc>
          <w:tcPr>
            <w:tcW w:w="9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2E1" w:rsidRDefault="00DE22E1" w:rsidP="00DE22E1">
            <w:pPr>
              <w:pStyle w:val="a4"/>
              <w:spacing w:before="0" w:beforeAutospacing="0" w:after="0" w:afterAutospacing="0" w:line="288" w:lineRule="auto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黑体" w:eastAsia="黑体" w:hint="eastAsia"/>
              </w:rPr>
              <w:t>四、专家论证意见</w:t>
            </w:r>
          </w:p>
          <w:p w:rsidR="00E610B5" w:rsidRDefault="00E610B5" w:rsidP="000218E8">
            <w:pPr>
              <w:pStyle w:val="a4"/>
              <w:spacing w:before="0" w:beforeAutospacing="0" w:after="0" w:afterAutospacing="0" w:line="288" w:lineRule="auto"/>
              <w:ind w:firstLine="480"/>
              <w:rPr>
                <w:rFonts w:ascii="仿宋_GB2312" w:eastAsia="仿宋_GB2312" w:hint="eastAsia"/>
              </w:rPr>
            </w:pPr>
          </w:p>
          <w:p w:rsidR="003D4801" w:rsidRPr="003D4801" w:rsidRDefault="003D4801" w:rsidP="000218E8">
            <w:pPr>
              <w:pStyle w:val="a4"/>
              <w:spacing w:before="0" w:beforeAutospacing="0" w:after="0" w:afterAutospacing="0" w:line="288" w:lineRule="auto"/>
              <w:ind w:firstLine="480"/>
              <w:rPr>
                <w:rFonts w:ascii="仿宋_GB2312" w:eastAsia="仿宋_GB2312"/>
                <w:b/>
                <w:bCs/>
                <w:color w:val="FF0000"/>
              </w:rPr>
            </w:pPr>
            <w:r w:rsidRPr="003D4801">
              <w:rPr>
                <w:rFonts w:ascii="仿宋_GB2312" w:eastAsia="仿宋_GB2312" w:hint="eastAsia"/>
                <w:b/>
                <w:bCs/>
                <w:color w:val="FF0000"/>
              </w:rPr>
              <w:t>论证意见可参考以下模板：</w:t>
            </w:r>
          </w:p>
          <w:p w:rsidR="006B6097" w:rsidRDefault="003A6192" w:rsidP="000218E8">
            <w:pPr>
              <w:pStyle w:val="a4"/>
              <w:spacing w:before="0" w:beforeAutospacing="0" w:after="0" w:afterAutospacing="0" w:line="288" w:lineRule="auto"/>
              <w:ind w:firstLine="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该团队所设计的毫米波前端芯片电路，符合重点高校学科建设发展需求，研发的芯片以台湾Win公司GaAs</w:t>
            </w:r>
            <w:r>
              <w:rPr>
                <w:rFonts w:ascii="仿宋_GB2312" w:eastAsia="仿宋_GB2312"/>
              </w:rPr>
              <w:t xml:space="preserve"> </w:t>
            </w:r>
            <w:proofErr w:type="spellStart"/>
            <w:r>
              <w:rPr>
                <w:rFonts w:ascii="仿宋_GB2312" w:eastAsia="仿宋_GB2312" w:hint="eastAsia"/>
              </w:rPr>
              <w:t>pHEMT</w:t>
            </w:r>
            <w:proofErr w:type="spellEnd"/>
            <w:r>
              <w:rPr>
                <w:rFonts w:ascii="仿宋_GB2312" w:eastAsia="仿宋_GB2312" w:hint="eastAsia"/>
              </w:rPr>
              <w:t>半导体工艺技术为基础，芯片应用于E波段高速无线通讯系统，</w:t>
            </w:r>
            <w:r w:rsidR="0077070A">
              <w:rPr>
                <w:rFonts w:ascii="仿宋_GB2312" w:eastAsia="仿宋_GB2312" w:hint="eastAsia"/>
              </w:rPr>
              <w:t>具有很好的发展前景，希望贵校能</w:t>
            </w:r>
            <w:r>
              <w:rPr>
                <w:rFonts w:ascii="仿宋_GB2312" w:eastAsia="仿宋_GB2312" w:hint="eastAsia"/>
              </w:rPr>
              <w:t>大力扶持。</w:t>
            </w:r>
          </w:p>
          <w:p w:rsidR="00BE38FE" w:rsidRDefault="003D4801" w:rsidP="000218E8">
            <w:pPr>
              <w:pStyle w:val="a4"/>
              <w:spacing w:before="0" w:beforeAutospacing="0" w:after="0" w:afterAutospacing="0" w:line="288" w:lineRule="auto"/>
              <w:ind w:firstLine="48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lastRenderedPageBreak/>
              <w:t>*</w:t>
            </w:r>
            <w:r>
              <w:rPr>
                <w:rFonts w:ascii="仿宋_GB2312" w:eastAsia="仿宋_GB2312"/>
              </w:rPr>
              <w:t>****</w:t>
            </w:r>
            <w:r w:rsidR="003A6192">
              <w:rPr>
                <w:rFonts w:ascii="仿宋_GB2312" w:eastAsia="仿宋_GB2312" w:hint="eastAsia"/>
              </w:rPr>
              <w:t>有限公司是Win公司在大陆芯片流片的唯一渠道，经专家组成员论证，一致认为</w:t>
            </w:r>
            <w:r w:rsidR="003E01C2">
              <w:rPr>
                <w:rFonts w:ascii="仿宋_GB2312" w:eastAsia="仿宋_GB2312" w:hint="eastAsia"/>
              </w:rPr>
              <w:t>本次</w:t>
            </w:r>
            <w:r w:rsidR="003A6192">
              <w:rPr>
                <w:rFonts w:ascii="仿宋_GB2312" w:eastAsia="仿宋_GB2312" w:hint="eastAsia"/>
              </w:rPr>
              <w:t>芯片流片服务采购符合单一来源采购的标准，建议批准。</w:t>
            </w:r>
          </w:p>
          <w:tbl>
            <w:tblPr>
              <w:tblW w:w="0" w:type="auto"/>
              <w:jc w:val="center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01"/>
              <w:gridCol w:w="2835"/>
              <w:gridCol w:w="1276"/>
              <w:gridCol w:w="1413"/>
              <w:gridCol w:w="1564"/>
            </w:tblGrid>
            <w:tr w:rsidR="00DE22E1" w:rsidRPr="003C7FC4" w:rsidTr="00C77090">
              <w:trPr>
                <w:trHeight w:hRule="exact" w:val="443"/>
                <w:jc w:val="center"/>
              </w:trPr>
              <w:tc>
                <w:tcPr>
                  <w:tcW w:w="1701" w:type="dxa"/>
                  <w:vAlign w:val="center"/>
                </w:tcPr>
                <w:p w:rsidR="00DE22E1" w:rsidRPr="003C7FC4" w:rsidRDefault="00DE22E1" w:rsidP="000218E8">
                  <w:pPr>
                    <w:jc w:val="center"/>
                    <w:rPr>
                      <w:b/>
                    </w:rPr>
                  </w:pPr>
                  <w:r w:rsidRPr="003C7FC4">
                    <w:rPr>
                      <w:b/>
                    </w:rPr>
                    <w:t>姓名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DE22E1" w:rsidRPr="003C7FC4" w:rsidRDefault="00DE22E1" w:rsidP="000218E8">
                  <w:pPr>
                    <w:jc w:val="center"/>
                    <w:rPr>
                      <w:b/>
                    </w:rPr>
                  </w:pPr>
                  <w:r w:rsidRPr="003C7FC4">
                    <w:rPr>
                      <w:b/>
                    </w:rPr>
                    <w:t>工作单位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DE22E1" w:rsidRPr="003C7FC4" w:rsidRDefault="00DE22E1" w:rsidP="000218E8">
                  <w:pPr>
                    <w:jc w:val="center"/>
                    <w:rPr>
                      <w:b/>
                    </w:rPr>
                  </w:pPr>
                  <w:r w:rsidRPr="003C7FC4">
                    <w:rPr>
                      <w:b/>
                    </w:rPr>
                    <w:t>职称</w:t>
                  </w:r>
                </w:p>
              </w:tc>
              <w:tc>
                <w:tcPr>
                  <w:tcW w:w="1413" w:type="dxa"/>
                  <w:vAlign w:val="center"/>
                </w:tcPr>
                <w:p w:rsidR="00DE22E1" w:rsidRPr="003C7FC4" w:rsidRDefault="00DE22E1" w:rsidP="000218E8">
                  <w:pPr>
                    <w:jc w:val="center"/>
                    <w:rPr>
                      <w:b/>
                    </w:rPr>
                  </w:pPr>
                  <w:r w:rsidRPr="003C7FC4">
                    <w:rPr>
                      <w:b/>
                    </w:rPr>
                    <w:t>联系电话</w:t>
                  </w:r>
                </w:p>
              </w:tc>
              <w:tc>
                <w:tcPr>
                  <w:tcW w:w="1564" w:type="dxa"/>
                  <w:vAlign w:val="center"/>
                </w:tcPr>
                <w:p w:rsidR="00DE22E1" w:rsidRPr="003C7FC4" w:rsidRDefault="00DE22E1" w:rsidP="000218E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签名</w:t>
                  </w:r>
                </w:p>
              </w:tc>
            </w:tr>
            <w:tr w:rsidR="00DE22E1" w:rsidTr="00C77090">
              <w:trPr>
                <w:trHeight w:hRule="exact" w:val="612"/>
                <w:jc w:val="center"/>
              </w:trPr>
              <w:tc>
                <w:tcPr>
                  <w:tcW w:w="1701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E22E1" w:rsidRDefault="00DE22E1" w:rsidP="000218E8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DE22E1" w:rsidRDefault="00DE22E1" w:rsidP="000218E8">
                  <w:pPr>
                    <w:jc w:val="center"/>
                  </w:pPr>
                </w:p>
              </w:tc>
              <w:tc>
                <w:tcPr>
                  <w:tcW w:w="1413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E22E1" w:rsidTr="00C77090">
              <w:trPr>
                <w:trHeight w:hRule="exact" w:val="672"/>
                <w:jc w:val="center"/>
              </w:trPr>
              <w:tc>
                <w:tcPr>
                  <w:tcW w:w="1701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E22E1" w:rsidTr="00C77090">
              <w:trPr>
                <w:trHeight w:hRule="exact" w:val="680"/>
                <w:jc w:val="center"/>
              </w:trPr>
              <w:tc>
                <w:tcPr>
                  <w:tcW w:w="1701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DE22E1" w:rsidRDefault="00DE22E1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35ABE" w:rsidTr="00C77090">
              <w:trPr>
                <w:trHeight w:hRule="exact" w:val="680"/>
                <w:jc w:val="center"/>
              </w:trPr>
              <w:tc>
                <w:tcPr>
                  <w:tcW w:w="1701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D35ABE" w:rsidTr="00C77090">
              <w:trPr>
                <w:trHeight w:hRule="exact" w:val="680"/>
                <w:jc w:val="center"/>
              </w:trPr>
              <w:tc>
                <w:tcPr>
                  <w:tcW w:w="1701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D35ABE" w:rsidRDefault="00D35ABE" w:rsidP="000218E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DE22E1" w:rsidRDefault="00DE22E1" w:rsidP="000218E8">
            <w:pPr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</w:p>
          <w:p w:rsidR="00402216" w:rsidRDefault="00402216" w:rsidP="000218E8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:rsidR="00BB14DD" w:rsidTr="00DE22E1">
        <w:trPr>
          <w:trHeight w:val="2672"/>
          <w:jc w:val="center"/>
        </w:trPr>
        <w:tc>
          <w:tcPr>
            <w:tcW w:w="9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DD" w:rsidRDefault="00BB14D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BB14DD" w:rsidRDefault="00BB14DD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lastRenderedPageBreak/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附：1.采购内容及</w:t>
      </w:r>
      <w:r>
        <w:rPr>
          <w:rFonts w:ascii="仿宋_GB2312" w:eastAsia="仿宋_GB2312" w:hAnsi="宋体"/>
          <w:sz w:val="32"/>
          <w:szCs w:val="32"/>
        </w:rPr>
        <w:t>预算清单（总值</w:t>
      </w:r>
      <w:r w:rsidR="00D35ABE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>万元）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0"/>
        <w:gridCol w:w="2966"/>
        <w:gridCol w:w="791"/>
        <w:gridCol w:w="1977"/>
        <w:gridCol w:w="1778"/>
      </w:tblGrid>
      <w:tr w:rsidR="00BB14DD" w:rsidTr="007637B9">
        <w:trPr>
          <w:trHeight w:val="515"/>
          <w:jc w:val="center"/>
        </w:trPr>
        <w:tc>
          <w:tcPr>
            <w:tcW w:w="1010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966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791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977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预计单价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1778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总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金额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（万元）</w:t>
            </w:r>
          </w:p>
        </w:tc>
      </w:tr>
      <w:tr w:rsidR="00BB14DD" w:rsidTr="007637B9">
        <w:trPr>
          <w:trHeight w:val="397"/>
          <w:jc w:val="center"/>
        </w:trPr>
        <w:tc>
          <w:tcPr>
            <w:tcW w:w="1010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bookmarkStart w:id="0" w:name="OLE_LINK9" w:colFirst="1" w:colLast="4"/>
            <w:bookmarkStart w:id="1" w:name="OLE_LINK10" w:colFirst="1" w:colLast="4"/>
            <w:bookmarkStart w:id="2" w:name="OLE_LINK5" w:colFirst="4" w:colLast="4"/>
            <w:bookmarkStart w:id="3" w:name="OLE_LINK6" w:colFirst="4" w:colLast="4"/>
            <w:bookmarkStart w:id="4" w:name="_Hlk248827876"/>
            <w:bookmarkStart w:id="5" w:name="_Hlk250033868"/>
            <w:bookmarkStart w:id="6" w:name="OLE_LINK3" w:colFirst="4" w:colLast="4"/>
            <w:bookmarkStart w:id="7" w:name="OLE_LINK4" w:colFirst="4" w:colLast="4"/>
            <w:bookmarkStart w:id="8" w:name="_Hlk250011751"/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66" w:type="dxa"/>
            <w:vAlign w:val="center"/>
          </w:tcPr>
          <w:p w:rsidR="00BB14DD" w:rsidRDefault="004F4AE4" w:rsidP="00D35ABE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BB14DD" w:rsidRDefault="00BB14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BB14DD" w:rsidRDefault="00BB14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BB14DD" w:rsidRDefault="00BB14DD" w:rsidP="002F10DF">
            <w:pPr>
              <w:jc w:val="center"/>
              <w:rPr>
                <w:rFonts w:hint="eastAsia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BB14DD" w:rsidTr="007637B9">
        <w:trPr>
          <w:trHeight w:val="397"/>
          <w:jc w:val="center"/>
        </w:trPr>
        <w:tc>
          <w:tcPr>
            <w:tcW w:w="1010" w:type="dxa"/>
            <w:vAlign w:val="center"/>
          </w:tcPr>
          <w:p w:rsidR="00BB14DD" w:rsidRDefault="00BB14DD">
            <w:pPr>
              <w:spacing w:beforeLines="50" w:after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66" w:type="dxa"/>
            <w:vAlign w:val="center"/>
          </w:tcPr>
          <w:p w:rsidR="00BB14DD" w:rsidRDefault="00BB14DD">
            <w:pPr>
              <w:jc w:val="center"/>
              <w:rPr>
                <w:rFonts w:eastAsia="黑体" w:hint="eastAsia"/>
                <w:b/>
                <w:color w:val="000000"/>
                <w:szCs w:val="21"/>
              </w:rPr>
            </w:pPr>
            <w:r>
              <w:rPr>
                <w:rFonts w:eastAsia="黑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791" w:type="dxa"/>
            <w:vAlign w:val="center"/>
          </w:tcPr>
          <w:p w:rsidR="00BB14DD" w:rsidRDefault="00BB14DD">
            <w:pPr>
              <w:jc w:val="center"/>
              <w:rPr>
                <w:rFonts w:eastAsia="黑体" w:hint="eastAsia"/>
                <w:color w:val="000000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BB14DD" w:rsidRDefault="004F4AE4">
            <w:pPr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BB14DD" w:rsidRDefault="00BB14DD" w:rsidP="002F10DF">
            <w:pPr>
              <w:jc w:val="center"/>
              <w:rPr>
                <w:rFonts w:eastAsia="黑体" w:hint="eastAsia"/>
                <w:color w:val="000000"/>
                <w:szCs w:val="21"/>
              </w:rPr>
            </w:pPr>
          </w:p>
        </w:tc>
      </w:tr>
    </w:tbl>
    <w:p w:rsidR="00BB14DD" w:rsidRDefault="00BB14DD">
      <w:pPr>
        <w:rPr>
          <w:rFonts w:hint="eastAsia"/>
        </w:rPr>
      </w:pPr>
    </w:p>
    <w:sectPr w:rsidR="00BB14DD" w:rsidSect="000218E8">
      <w:headerReference w:type="default" r:id="rId6"/>
      <w:pgSz w:w="11906" w:h="16838"/>
      <w:pgMar w:top="680" w:right="1247" w:bottom="51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75" w:rsidRDefault="00EF1175" w:rsidP="003C7FC4">
      <w:r>
        <w:separator/>
      </w:r>
    </w:p>
  </w:endnote>
  <w:endnote w:type="continuationSeparator" w:id="0">
    <w:p w:rsidR="00EF1175" w:rsidRDefault="00EF1175" w:rsidP="003C7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75" w:rsidRDefault="00EF1175" w:rsidP="003C7FC4">
      <w:r>
        <w:separator/>
      </w:r>
    </w:p>
  </w:footnote>
  <w:footnote w:type="continuationSeparator" w:id="0">
    <w:p w:rsidR="00EF1175" w:rsidRDefault="00EF1175" w:rsidP="003C7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BF" w:rsidRDefault="007514BF" w:rsidP="00AC119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7EA"/>
    <w:rsid w:val="000218E8"/>
    <w:rsid w:val="0004714B"/>
    <w:rsid w:val="0008509B"/>
    <w:rsid w:val="000B4613"/>
    <w:rsid w:val="000D428B"/>
    <w:rsid w:val="0010049E"/>
    <w:rsid w:val="0010772D"/>
    <w:rsid w:val="001442B5"/>
    <w:rsid w:val="001D47BB"/>
    <w:rsid w:val="0023003D"/>
    <w:rsid w:val="0027009B"/>
    <w:rsid w:val="002C0DD2"/>
    <w:rsid w:val="002C4598"/>
    <w:rsid w:val="002F10DF"/>
    <w:rsid w:val="00354E3D"/>
    <w:rsid w:val="003718FD"/>
    <w:rsid w:val="0037347D"/>
    <w:rsid w:val="00382606"/>
    <w:rsid w:val="00384B8A"/>
    <w:rsid w:val="003951A3"/>
    <w:rsid w:val="003A6192"/>
    <w:rsid w:val="003C7FC4"/>
    <w:rsid w:val="003D4801"/>
    <w:rsid w:val="003E01C2"/>
    <w:rsid w:val="00402216"/>
    <w:rsid w:val="00467A6D"/>
    <w:rsid w:val="00471EE7"/>
    <w:rsid w:val="00483DD8"/>
    <w:rsid w:val="004A045B"/>
    <w:rsid w:val="004F4AE4"/>
    <w:rsid w:val="005034F6"/>
    <w:rsid w:val="00534725"/>
    <w:rsid w:val="00544AC9"/>
    <w:rsid w:val="00555E67"/>
    <w:rsid w:val="005947EA"/>
    <w:rsid w:val="005B6043"/>
    <w:rsid w:val="005E7803"/>
    <w:rsid w:val="0064228F"/>
    <w:rsid w:val="00692ECF"/>
    <w:rsid w:val="006B6097"/>
    <w:rsid w:val="00734C7C"/>
    <w:rsid w:val="0074593E"/>
    <w:rsid w:val="007514BF"/>
    <w:rsid w:val="007637B9"/>
    <w:rsid w:val="0077070A"/>
    <w:rsid w:val="007941A3"/>
    <w:rsid w:val="007B748D"/>
    <w:rsid w:val="00823F53"/>
    <w:rsid w:val="00841B36"/>
    <w:rsid w:val="00885AF2"/>
    <w:rsid w:val="008865A4"/>
    <w:rsid w:val="008D14C5"/>
    <w:rsid w:val="00910C88"/>
    <w:rsid w:val="00916F2D"/>
    <w:rsid w:val="00976E99"/>
    <w:rsid w:val="009C169B"/>
    <w:rsid w:val="009C31BE"/>
    <w:rsid w:val="00A34A5A"/>
    <w:rsid w:val="00A56A8F"/>
    <w:rsid w:val="00A64647"/>
    <w:rsid w:val="00AC1197"/>
    <w:rsid w:val="00AE019E"/>
    <w:rsid w:val="00AF571A"/>
    <w:rsid w:val="00B329E6"/>
    <w:rsid w:val="00B8149F"/>
    <w:rsid w:val="00BB14DD"/>
    <w:rsid w:val="00BE38FE"/>
    <w:rsid w:val="00BE5DF8"/>
    <w:rsid w:val="00BF028B"/>
    <w:rsid w:val="00C77090"/>
    <w:rsid w:val="00CC1AEC"/>
    <w:rsid w:val="00D05AB9"/>
    <w:rsid w:val="00D264AE"/>
    <w:rsid w:val="00D35ABE"/>
    <w:rsid w:val="00D53D06"/>
    <w:rsid w:val="00D549F0"/>
    <w:rsid w:val="00D9642A"/>
    <w:rsid w:val="00DA3469"/>
    <w:rsid w:val="00DC50A6"/>
    <w:rsid w:val="00DC5C75"/>
    <w:rsid w:val="00DD7582"/>
    <w:rsid w:val="00DE22E1"/>
    <w:rsid w:val="00E610B5"/>
    <w:rsid w:val="00E70F98"/>
    <w:rsid w:val="00E856F1"/>
    <w:rsid w:val="00EF1175"/>
    <w:rsid w:val="00F63D2E"/>
    <w:rsid w:val="00FA2DDD"/>
    <w:rsid w:val="00FB50C3"/>
    <w:rsid w:val="508F2E5F"/>
    <w:rsid w:val="569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pPr>
      <w:widowControl/>
      <w:spacing w:after="160" w:line="240" w:lineRule="exact"/>
      <w:jc w:val="left"/>
    </w:pPr>
    <w:rPr>
      <w:szCs w:val="20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header"/>
    <w:basedOn w:val="a"/>
    <w:link w:val="Char"/>
    <w:rsid w:val="003C7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3C7FC4"/>
    <w:rPr>
      <w:kern w:val="2"/>
      <w:sz w:val="18"/>
      <w:szCs w:val="18"/>
    </w:rPr>
  </w:style>
  <w:style w:type="paragraph" w:styleId="a7">
    <w:name w:val="footer"/>
    <w:basedOn w:val="a"/>
    <w:link w:val="Char0"/>
    <w:rsid w:val="003C7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3C7F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 (Beijing) Limited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2</cp:revision>
  <cp:lastPrinted>2023-03-29T04:07:00Z</cp:lastPrinted>
  <dcterms:created xsi:type="dcterms:W3CDTF">2023-06-16T07:29:00Z</dcterms:created>
  <dcterms:modified xsi:type="dcterms:W3CDTF">2023-06-16T07:29:00Z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