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年教职工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  <w:lang w:eastAsia="zh-CN"/>
        </w:rPr>
        <w:t>健康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8"/>
          <w:szCs w:val="28"/>
        </w:rPr>
        <w:t>体检报名表</w:t>
      </w:r>
    </w:p>
    <w:tbl>
      <w:tblPr>
        <w:tblStyle w:val="4"/>
        <w:tblW w:w="830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68"/>
        <w:gridCol w:w="1037"/>
        <w:gridCol w:w="640"/>
        <w:gridCol w:w="1135"/>
        <w:gridCol w:w="1347"/>
        <w:gridCol w:w="805"/>
        <w:gridCol w:w="13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  <w:t>部门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  <w:t>工号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B3B39"/>
                <w:kern w:val="0"/>
                <w:sz w:val="21"/>
                <w:szCs w:val="21"/>
              </w:rPr>
              <w:t>婚否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体检医院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注：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手机号必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需</w:t>
      </w:r>
      <w:r>
        <w:rPr>
          <w:rFonts w:hint="eastAsia" w:ascii="楷体" w:hAnsi="楷体" w:eastAsia="楷体" w:cs="楷体"/>
          <w:kern w:val="0"/>
          <w:sz w:val="21"/>
          <w:szCs w:val="21"/>
        </w:rPr>
        <w:t>填长号，一人一号不能重复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1"/>
          <w:szCs w:val="21"/>
        </w:rPr>
        <w:t>该手机号就是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体检系统</w:t>
      </w:r>
      <w:r>
        <w:rPr>
          <w:rFonts w:hint="eastAsia" w:ascii="楷体" w:hAnsi="楷体" w:eastAsia="楷体" w:cs="楷体"/>
          <w:kern w:val="0"/>
          <w:sz w:val="21"/>
          <w:szCs w:val="21"/>
        </w:rPr>
        <w:t>个人端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预约</w:t>
      </w:r>
      <w:r>
        <w:rPr>
          <w:rFonts w:hint="eastAsia" w:ascii="楷体" w:hAnsi="楷体" w:eastAsia="楷体" w:cs="楷体"/>
          <w:kern w:val="0"/>
          <w:sz w:val="21"/>
          <w:szCs w:val="21"/>
        </w:rPr>
        <w:t>登录用户名，勿错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" w:hAnsi="楷体" w:eastAsia="楷体" w:cs="楷体"/>
          <w:bCs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婚否填</w:t>
      </w:r>
      <w:r>
        <w:rPr>
          <w:rFonts w:hint="eastAsia" w:ascii="楷体" w:hAnsi="楷体" w:eastAsia="楷体" w:cs="楷体"/>
          <w:kern w:val="0"/>
          <w:sz w:val="21"/>
          <w:szCs w:val="21"/>
        </w:rPr>
        <w:t>已婚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（包括初婚、再婚、</w:t>
      </w:r>
      <w:r>
        <w:rPr>
          <w:rFonts w:hint="eastAsia" w:ascii="楷体" w:hAnsi="楷体" w:eastAsia="楷体" w:cs="楷体"/>
          <w:kern w:val="0"/>
          <w:sz w:val="21"/>
          <w:szCs w:val="21"/>
        </w:rPr>
        <w:t>离异、丧偶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）</w:t>
      </w:r>
      <w:r>
        <w:rPr>
          <w:rFonts w:hint="eastAsia" w:ascii="楷体" w:hAnsi="楷体" w:eastAsia="楷体" w:cs="楷体"/>
          <w:kern w:val="0"/>
          <w:sz w:val="21"/>
          <w:szCs w:val="21"/>
        </w:rPr>
        <w:t>或未婚</w:t>
      </w:r>
      <w:r>
        <w:rPr>
          <w:rFonts w:hint="eastAsia" w:ascii="楷体" w:hAnsi="楷体" w:eastAsia="楷体" w:cs="楷体"/>
          <w:kern w:val="0"/>
          <w:sz w:val="21"/>
          <w:szCs w:val="21"/>
          <w:lang w:eastAsia="zh-CN"/>
        </w:rPr>
        <w:t>，填未婚女性无法选择已婚女性检查项目。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Cs/>
          <w:kern w:val="0"/>
          <w:sz w:val="21"/>
          <w:szCs w:val="21"/>
        </w:rPr>
        <w:t>“X”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项、</w:t>
      </w:r>
      <w:r>
        <w:rPr>
          <w:rFonts w:hint="eastAsia" w:ascii="楷体" w:hAnsi="楷体" w:eastAsia="楷体" w:cs="楷体"/>
          <w:sz w:val="21"/>
          <w:szCs w:val="21"/>
        </w:rPr>
        <w:t>妇女专项检查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选择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在体检医院接收报名、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放号源后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由个人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通过手机微信公众号“健达通”中预约或</w:t>
      </w:r>
      <w:r>
        <w:rPr>
          <w:rFonts w:hint="eastAsia" w:ascii="楷体" w:hAnsi="楷体" w:eastAsia="楷体" w:cs="楷体"/>
          <w:sz w:val="21"/>
          <w:szCs w:val="21"/>
        </w:rPr>
        <w:t>PC端预约（网址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http://</w:t>
      </w:r>
      <w:r>
        <w:rPr>
          <w:rFonts w:hint="eastAsia" w:ascii="楷体" w:hAnsi="楷体" w:eastAsia="楷体" w:cs="楷体"/>
          <w:sz w:val="21"/>
          <w:szCs w:val="21"/>
        </w:rPr>
        <w:t>www.sjtjyy.com）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eastAsia="zh-CN"/>
        </w:rPr>
        <w:t>体检医院在接收报名、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放号源后会有体检导引单发放（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省人民医院无导引单但会有短信通知）。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6531D"/>
    <w:multiLevelType w:val="singleLevel"/>
    <w:tmpl w:val="9B5653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BD"/>
    <w:rsid w:val="00395C17"/>
    <w:rsid w:val="004C73BD"/>
    <w:rsid w:val="0B931AB3"/>
    <w:rsid w:val="0FA76657"/>
    <w:rsid w:val="4FA513EA"/>
    <w:rsid w:val="52B8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0C5A3-CDEB-46C1-9BB7-90CD5B4083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645</Characters>
  <Lines>5</Lines>
  <Paragraphs>1</Paragraphs>
  <TotalTime>6</TotalTime>
  <ScaleCrop>false</ScaleCrop>
  <LinksUpToDate>false</LinksUpToDate>
  <CharactersWithSpaces>757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2017-05-05T01:29:00Z</dcterms:created>
  <dc:creator>微软用户</dc:creator>
  <cp:lastModifiedBy>Administrator</cp:lastModifiedBy>
  <cp:lastPrinted>2018-05-01T06:12:00Z</cp:lastPrinted>
  <dcterms:modified xsi:type="dcterms:W3CDTF">2019-05-06T01:24:07Z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