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" w:hAnsi="仿宋" w:eastAsia="仿宋" w:cs="仿宋"/>
          <w:b/>
          <w:kern w:val="0"/>
          <w:sz w:val="36"/>
          <w:szCs w:val="36"/>
          <w:highlight w:val="none"/>
          <w:lang w:bidi="ar"/>
        </w:rPr>
      </w:pPr>
      <w:bookmarkStart w:id="0" w:name="OLE_LINK44"/>
      <w:r>
        <w:rPr>
          <w:rFonts w:hint="eastAsia" w:ascii="仿宋" w:hAnsi="仿宋" w:eastAsia="仿宋" w:cs="仿宋"/>
          <w:b/>
          <w:kern w:val="0"/>
          <w:sz w:val="36"/>
          <w:szCs w:val="36"/>
          <w:highlight w:val="none"/>
          <w:lang w:bidi="ar"/>
        </w:rPr>
        <w:t>第七届浙江省大学生乡村振兴创意大赛</w:t>
      </w:r>
    </w:p>
    <w:p>
      <w:pPr>
        <w:widowControl/>
        <w:jc w:val="center"/>
        <w:rPr>
          <w:rFonts w:ascii="仿宋" w:hAnsi="仿宋" w:eastAsia="仿宋" w:cs="仿宋"/>
          <w:b/>
          <w:kern w:val="0"/>
          <w:sz w:val="36"/>
          <w:szCs w:val="36"/>
          <w:highlight w:val="none"/>
          <w:lang w:bidi="ar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  <w:highlight w:val="none"/>
          <w:lang w:bidi="ar"/>
        </w:rPr>
        <w:t>项目调研和采纳情况反馈表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132"/>
        <w:gridCol w:w="1855"/>
        <w:gridCol w:w="954"/>
        <w:gridCol w:w="2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学校</w:t>
            </w:r>
          </w:p>
        </w:tc>
        <w:tc>
          <w:tcPr>
            <w:tcW w:w="6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项目名称</w:t>
            </w:r>
          </w:p>
        </w:tc>
        <w:tc>
          <w:tcPr>
            <w:tcW w:w="6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项目类型</w:t>
            </w:r>
          </w:p>
        </w:tc>
        <w:tc>
          <w:tcPr>
            <w:tcW w:w="6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  <w:bookmarkStart w:id="1" w:name="OLE_LINK20"/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sym w:font="Wingdings 2" w:char="00A3"/>
            </w:r>
            <w:bookmarkEnd w:id="1"/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招标村</w:t>
            </w: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自选村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选题类型</w:t>
            </w:r>
          </w:p>
        </w:tc>
        <w:tc>
          <w:tcPr>
            <w:tcW w:w="6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 xml:space="preserve">产业创意 </w:t>
            </w:r>
            <w:r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乡村规</w:t>
            </w:r>
            <w:bookmarkStart w:id="3" w:name="_GoBack"/>
            <w:bookmarkEnd w:id="3"/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划设计</w:t>
            </w:r>
            <w:bookmarkStart w:id="2" w:name="OLE_LINK15"/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乡村人文公益</w:t>
            </w:r>
            <w:bookmarkEnd w:id="2"/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负责人</w:t>
            </w: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手机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指导老师</w:t>
            </w: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手机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当地联系人</w:t>
            </w: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手机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单位</w:t>
            </w: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职务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况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日期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调研地点</w:t>
            </w: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调研内容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4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2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项目成果</w:t>
            </w:r>
          </w:p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基本介绍</w:t>
            </w:r>
          </w:p>
        </w:tc>
        <w:tc>
          <w:tcPr>
            <w:tcW w:w="6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val="en-US" w:eastAsia="zh-CN" w:bidi="ar"/>
              </w:rPr>
              <w:t>300-500字）</w:t>
            </w:r>
          </w:p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</w:p>
          <w:p>
            <w:pPr>
              <w:widowControl/>
              <w:ind w:left="0" w:leftChars="0" w:firstLine="0" w:firstLineChars="0"/>
              <w:jc w:val="both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1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当地政府对项目成果的反馈意见</w:t>
            </w:r>
          </w:p>
        </w:tc>
        <w:tc>
          <w:tcPr>
            <w:tcW w:w="69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2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val="en-US" w:eastAsia="zh-CN" w:bidi="ar"/>
              </w:rPr>
              <w:t>说明团队在地调研情况和开展活动情况，项目成果是否被采纳，采纳的核心内容</w:t>
            </w: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4180" w:firstLineChars="1900"/>
              <w:jc w:val="both"/>
              <w:textAlignment w:val="center"/>
              <w:rPr>
                <w:rFonts w:ascii="仿宋" w:hAnsi="仿宋" w:eastAsia="仿宋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" w:hAnsi="仿宋" w:cs="仿宋"/>
                <w:kern w:val="0"/>
                <w:sz w:val="22"/>
                <w:highlight w:val="none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val="en-US" w:eastAsia="zh-CN" w:bidi="ar"/>
              </w:rPr>
              <w:t>负责人</w:t>
            </w: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kern w:val="0"/>
                <w:sz w:val="22"/>
                <w:highlight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val="en-US" w:eastAsia="zh-CN" w:bidi="ar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仿宋" w:hAnsi="仿宋" w:eastAsia="仿宋" w:cs="仿宋"/>
          <w:snapToGrid w:val="0"/>
          <w:sz w:val="24"/>
          <w:highlight w:val="none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rtlGutter w:val="1"/>
          <w:docGrid w:type="lines" w:linePitch="312" w:charSpace="0"/>
        </w:sectPr>
      </w:pPr>
      <w:r>
        <w:rPr>
          <w:rFonts w:hint="eastAsia" w:ascii="仿宋" w:hAnsi="仿宋" w:eastAsia="仿宋" w:cs="仿宋"/>
          <w:snapToGrid w:val="0"/>
          <w:sz w:val="24"/>
          <w:highlight w:val="none"/>
        </w:rPr>
        <w:t>注：</w:t>
      </w:r>
      <w:r>
        <w:rPr>
          <w:rFonts w:hint="eastAsia" w:ascii="仿宋" w:hAnsi="仿宋" w:eastAsia="仿宋" w:cs="仿宋"/>
          <w:kern w:val="0"/>
          <w:sz w:val="22"/>
          <w:highlight w:val="none"/>
          <w:lang w:bidi="ar"/>
        </w:rPr>
        <w:t>单位盖章</w:t>
      </w:r>
      <w:r>
        <w:rPr>
          <w:rFonts w:hint="eastAsia" w:ascii="仿宋" w:hAnsi="仿宋" w:eastAsia="仿宋" w:cs="仿宋"/>
          <w:kern w:val="0"/>
          <w:sz w:val="22"/>
          <w:highlight w:val="none"/>
          <w:lang w:val="en-US" w:eastAsia="zh-CN" w:bidi="ar"/>
        </w:rPr>
        <w:t>必须是所在乡村或乡镇政府，</w:t>
      </w:r>
      <w:r>
        <w:rPr>
          <w:rFonts w:hint="eastAsia" w:ascii="仿宋" w:hAnsi="仿宋" w:eastAsia="仿宋" w:cs="仿宋"/>
          <w:kern w:val="0"/>
          <w:sz w:val="22"/>
          <w:highlight w:val="none"/>
          <w:lang w:bidi="ar"/>
        </w:rPr>
        <w:t>盖章</w:t>
      </w:r>
      <w:r>
        <w:rPr>
          <w:rFonts w:hint="eastAsia" w:ascii="仿宋" w:hAnsi="仿宋" w:eastAsia="仿宋" w:cs="仿宋"/>
          <w:kern w:val="0"/>
          <w:sz w:val="22"/>
          <w:highlight w:val="none"/>
          <w:lang w:val="en-US" w:eastAsia="zh-CN" w:bidi="ar"/>
        </w:rPr>
        <w:t>清楚</w:t>
      </w:r>
      <w:r>
        <w:rPr>
          <w:rFonts w:hint="eastAsia" w:ascii="仿宋" w:hAnsi="仿宋" w:eastAsia="仿宋" w:cs="仿宋"/>
          <w:snapToGrid w:val="0"/>
          <w:sz w:val="24"/>
          <w:highlight w:val="none"/>
        </w:rPr>
        <w:t>。</w:t>
      </w:r>
      <w:r>
        <w:rPr>
          <w:rFonts w:hint="eastAsia" w:ascii="仿宋" w:hAnsi="仿宋" w:eastAsia="仿宋" w:cs="仿宋"/>
          <w:snapToGrid w:val="0"/>
          <w:sz w:val="24"/>
          <w:highlight w:val="none"/>
          <w:lang w:val="en-US" w:eastAsia="zh-CN"/>
        </w:rPr>
        <w:t>没有反馈意见将不得进入省级决赛</w:t>
      </w:r>
    </w:p>
    <w:bookmarkEnd w:id="0"/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HPF6w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MHmWha3e&#10;WR6hozzero4BciaVoyidEuhOPGD2Up/6PYnD/ec5RT3+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xzxes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NDNkZWExNWFmNTdhYzNlZjYyYTMzZTE1NDAwZTMifQ=="/>
  </w:docVars>
  <w:rsids>
    <w:rsidRoot w:val="3B2A072B"/>
    <w:rsid w:val="3B2A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line="600" w:lineRule="exact"/>
      <w:ind w:firstLine="1044" w:firstLineChars="200"/>
      <w:jc w:val="both"/>
    </w:pPr>
    <w:rPr>
      <w:rFonts w:eastAsia="仿宋" w:asciiTheme="minorAscii" w:hAnsiTheme="minorAscii" w:cstheme="minorBidi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2024-05-11T08:34:00Z</dcterms:created>
  <dc:creator>Sylvia</dc:creator>
  <cp:lastModifiedBy>Sylvia</cp:lastModifiedBy>
  <dcterms:modified xsi:type="dcterms:W3CDTF">2024-05-11T08:34:34Z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398B50D4517340918390EE26354FFBDD_11</vt:lpwstr>
  </property>
</Properties>
</file>