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B99AF">
      <w:pPr>
        <w:widowControl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 w14:paraId="71738A11"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杭州电子科技大学信息工程学院</w:t>
      </w:r>
    </w:p>
    <w:p w14:paraId="7884908E"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“挑战杯”大学生课外学术科技作品竞赛组委会名单</w:t>
      </w:r>
    </w:p>
    <w:p w14:paraId="10AA8476">
      <w:pPr>
        <w:spacing w:line="600" w:lineRule="exact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</w:p>
    <w:p w14:paraId="78A8537E">
      <w:pPr>
        <w:widowControl/>
        <w:spacing w:line="540" w:lineRule="exact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主任：彭萌萌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叶岩明</w:t>
      </w:r>
    </w:p>
    <w:p w14:paraId="6C98048D">
      <w:pPr>
        <w:widowControl/>
        <w:spacing w:line="540" w:lineRule="exact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委员（以姓氏笔画为序）：</w:t>
      </w:r>
    </w:p>
    <w:p w14:paraId="10C26FEB">
      <w:pPr>
        <w:widowControl/>
        <w:spacing w:line="540" w:lineRule="exact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/>
        </w:rPr>
        <w:t xml:space="preserve">包君君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陈月艳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张海平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/>
        </w:rPr>
        <w:t xml:space="preserve">  岳伟挺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童华丽  褚长勇</w:t>
      </w:r>
    </w:p>
    <w:p w14:paraId="021FC3B1">
      <w:pPr>
        <w:widowControl/>
        <w:spacing w:line="540" w:lineRule="exact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鲍平平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戴茂余</w:t>
      </w:r>
    </w:p>
    <w:p w14:paraId="3144F5AB">
      <w:pPr>
        <w:widowControl/>
        <w:spacing w:line="540" w:lineRule="exact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</w:p>
    <w:p w14:paraId="11B0FAD6">
      <w:pPr>
        <w:widowControl/>
        <w:spacing w:line="540" w:lineRule="exact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</w:p>
    <w:p w14:paraId="456D3058">
      <w:r>
        <w:rPr>
          <w:rFonts w:hint="eastAsia" w:ascii="仿宋" w:hAnsi="仿宋" w:eastAsia="仿宋" w:cs="仿宋"/>
          <w:spacing w:val="-1"/>
          <w:sz w:val="32"/>
          <w:szCs w:val="32"/>
        </w:rPr>
        <w:t>（组委会办公室设在团委）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31A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2024-09-10T09:43:21Z</dcterms:created>
  <dc:creator>fanxuanhao</dc:creator>
  <cp:lastModifiedBy>Frank(轩豪)</cp:lastModifiedBy>
  <dcterms:modified xsi:type="dcterms:W3CDTF">2024-09-10T09:43:24Z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99F8F1D83A5D40A49A541D7DEFAEF199_12</vt:lpwstr>
  </property>
</Properties>
</file>