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4F96B" w14:textId="77777777" w:rsidR="00BF5BD3" w:rsidRDefault="00BF5BD3" w:rsidP="00BF5BD3">
      <w:pPr>
        <w:pStyle w:val="a7"/>
        <w:spacing w:line="500" w:lineRule="exact"/>
        <w:rPr>
          <w:rFonts w:cs="黑体"/>
          <w:lang w:eastAsia="zh-CN"/>
        </w:rPr>
      </w:pPr>
      <w:r>
        <w:rPr>
          <w:rFonts w:cs="黑体"/>
          <w:lang w:eastAsia="zh-CN"/>
        </w:rPr>
        <w:t>附件</w:t>
      </w:r>
      <w:r>
        <w:rPr>
          <w:rFonts w:cs="黑体" w:hint="eastAsia"/>
          <w:lang w:eastAsia="zh-CN"/>
        </w:rPr>
        <w:t>1</w:t>
      </w:r>
    </w:p>
    <w:p w14:paraId="7351298D" w14:textId="77777777" w:rsidR="00BF5BD3" w:rsidRDefault="00BF5BD3" w:rsidP="00BF5BD3">
      <w:pPr>
        <w:pStyle w:val="a7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 w:rsidRPr="0030168B">
        <w:rPr>
          <w:rFonts w:ascii="方正小标宋简体" w:eastAsia="方正小标宋简体" w:hAnsi="方正小标宋简体"/>
          <w:sz w:val="44"/>
          <w:szCs w:val="44"/>
          <w:lang w:eastAsia="zh-CN"/>
        </w:rPr>
        <w:t>杭州电子科技大学信息工程学院</w:t>
      </w:r>
    </w:p>
    <w:p w14:paraId="0BB40275" w14:textId="77777777" w:rsidR="00BF5BD3" w:rsidRDefault="00BF5BD3" w:rsidP="00BF5BD3">
      <w:pPr>
        <w:pStyle w:val="a7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 w:rsidRPr="0030168B"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2023-2024学年第二学期（第一批）</w:t>
      </w:r>
    </w:p>
    <w:p w14:paraId="13CEFC47" w14:textId="77777777" w:rsidR="00BF5BD3" w:rsidRDefault="00BF5BD3" w:rsidP="00BF5BD3">
      <w:pPr>
        <w:pStyle w:val="a7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 w:rsidRPr="0030168B">
        <w:rPr>
          <w:rFonts w:ascii="方正小标宋简体" w:eastAsia="方正小标宋简体" w:hAnsi="方正小标宋简体"/>
          <w:sz w:val="44"/>
          <w:szCs w:val="44"/>
          <w:lang w:eastAsia="zh-CN"/>
        </w:rPr>
        <w:t>二级学</w:t>
      </w:r>
      <w:r w:rsidRPr="0030168B"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院发展新团员入团</w:t>
      </w:r>
      <w:r w:rsidRPr="0030168B">
        <w:rPr>
          <w:rFonts w:ascii="方正小标宋简体" w:eastAsia="方正小标宋简体" w:hAnsi="方正小标宋简体"/>
          <w:sz w:val="44"/>
          <w:szCs w:val="44"/>
          <w:lang w:eastAsia="zh-CN"/>
        </w:rPr>
        <w:t>推荐</w:t>
      </w:r>
      <w:r w:rsidRPr="0030168B"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名额</w:t>
      </w:r>
      <w:r w:rsidRPr="0030168B">
        <w:rPr>
          <w:rFonts w:ascii="方正小标宋简体" w:eastAsia="方正小标宋简体" w:hAnsi="方正小标宋简体"/>
          <w:sz w:val="44"/>
          <w:szCs w:val="44"/>
          <w:lang w:eastAsia="zh-CN"/>
        </w:rPr>
        <w:t>分配表</w:t>
      </w:r>
    </w:p>
    <w:p w14:paraId="6CDB46A1" w14:textId="77777777" w:rsidR="00BF5BD3" w:rsidRPr="0030168B" w:rsidRDefault="00BF5BD3" w:rsidP="00BF5BD3">
      <w:pPr>
        <w:pStyle w:val="a7"/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44"/>
          <w:lang w:eastAsia="zh-CN"/>
        </w:rPr>
      </w:pPr>
    </w:p>
    <w:tbl>
      <w:tblPr>
        <w:tblStyle w:val="a9"/>
        <w:tblW w:w="8511" w:type="dxa"/>
        <w:jc w:val="center"/>
        <w:tblLayout w:type="fixed"/>
        <w:tblLook w:val="04A0" w:firstRow="1" w:lastRow="0" w:firstColumn="1" w:lastColumn="0" w:noHBand="0" w:noVBand="1"/>
      </w:tblPr>
      <w:tblGrid>
        <w:gridCol w:w="3096"/>
        <w:gridCol w:w="1502"/>
        <w:gridCol w:w="3913"/>
      </w:tblGrid>
      <w:tr w:rsidR="00BF5BD3" w14:paraId="14DCE1B4" w14:textId="77777777" w:rsidTr="0064312D">
        <w:trPr>
          <w:jc w:val="center"/>
        </w:trPr>
        <w:tc>
          <w:tcPr>
            <w:tcW w:w="3096" w:type="dxa"/>
            <w:vAlign w:val="center"/>
          </w:tcPr>
          <w:p w14:paraId="217140A0" w14:textId="77777777" w:rsidR="00BF5BD3" w:rsidRDefault="00BF5BD3" w:rsidP="0064312D">
            <w:pPr>
              <w:pStyle w:val="a7"/>
              <w:spacing w:line="560" w:lineRule="exact"/>
              <w:jc w:val="center"/>
              <w:rPr>
                <w:rFonts w:ascii="楷体" w:eastAsia="楷体" w:hAnsi="楷体"/>
                <w:spacing w:val="3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3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1502" w:type="dxa"/>
            <w:vAlign w:val="center"/>
          </w:tcPr>
          <w:p w14:paraId="10C8F7F2" w14:textId="77777777" w:rsidR="00BF5BD3" w:rsidRDefault="00BF5BD3" w:rsidP="0064312D">
            <w:pPr>
              <w:pStyle w:val="a7"/>
              <w:spacing w:line="560" w:lineRule="exact"/>
              <w:jc w:val="center"/>
              <w:rPr>
                <w:rFonts w:ascii="楷体" w:eastAsia="楷体" w:hAnsi="楷体"/>
                <w:spacing w:val="3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/>
                <w:spacing w:val="3"/>
                <w:sz w:val="24"/>
                <w:szCs w:val="24"/>
                <w:lang w:eastAsia="zh-CN"/>
              </w:rPr>
              <w:t>拟</w:t>
            </w:r>
            <w:r>
              <w:rPr>
                <w:rFonts w:ascii="楷体" w:eastAsia="楷体" w:hAnsi="楷体" w:hint="eastAsia"/>
                <w:spacing w:val="3"/>
                <w:sz w:val="24"/>
                <w:szCs w:val="24"/>
                <w:lang w:eastAsia="zh-CN"/>
              </w:rPr>
              <w:t>推荐名额</w:t>
            </w:r>
          </w:p>
        </w:tc>
        <w:tc>
          <w:tcPr>
            <w:tcW w:w="3913" w:type="dxa"/>
            <w:vAlign w:val="center"/>
          </w:tcPr>
          <w:p w14:paraId="08DCACC6" w14:textId="77777777" w:rsidR="00BF5BD3" w:rsidRDefault="00BF5BD3" w:rsidP="0064312D">
            <w:pPr>
              <w:pStyle w:val="a7"/>
              <w:spacing w:line="560" w:lineRule="exact"/>
              <w:jc w:val="center"/>
              <w:rPr>
                <w:rFonts w:ascii="楷体" w:eastAsia="楷体" w:hAnsi="楷体"/>
                <w:spacing w:val="3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3"/>
                <w:sz w:val="24"/>
                <w:szCs w:val="24"/>
                <w:lang w:eastAsia="zh-CN"/>
              </w:rPr>
              <w:t>备注</w:t>
            </w:r>
          </w:p>
        </w:tc>
      </w:tr>
      <w:tr w:rsidR="00BF5BD3" w14:paraId="1777D252" w14:textId="77777777" w:rsidTr="0064312D">
        <w:trPr>
          <w:jc w:val="center"/>
        </w:trPr>
        <w:tc>
          <w:tcPr>
            <w:tcW w:w="3096" w:type="dxa"/>
            <w:vAlign w:val="center"/>
          </w:tcPr>
          <w:p w14:paraId="78CB6B96" w14:textId="77777777" w:rsidR="00BF5BD3" w:rsidRDefault="00BF5BD3" w:rsidP="0064312D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机械工程学院团委</w:t>
            </w:r>
          </w:p>
        </w:tc>
        <w:tc>
          <w:tcPr>
            <w:tcW w:w="1502" w:type="dxa"/>
            <w:vAlign w:val="center"/>
          </w:tcPr>
          <w:p w14:paraId="2EEB5859" w14:textId="77777777" w:rsidR="00BF5BD3" w:rsidRDefault="00BF5BD3" w:rsidP="0064312D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913" w:type="dxa"/>
            <w:vMerge w:val="restart"/>
            <w:vAlign w:val="center"/>
          </w:tcPr>
          <w:p w14:paraId="15A915BE" w14:textId="77777777" w:rsidR="00BF5BD3" w:rsidRDefault="00BF5BD3" w:rsidP="0064312D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各二级学院按照分配名额，填写附件三，并以分院为单位，于4月24日16:</w:t>
            </w:r>
            <w:r>
              <w:rPr>
                <w:spacing w:val="3"/>
                <w:sz w:val="24"/>
                <w:szCs w:val="24"/>
                <w:lang w:eastAsia="zh-CN"/>
              </w:rPr>
              <w:t>00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前发送至邮箱：qingma@hziee.edu.cn</w:t>
            </w:r>
          </w:p>
          <w:p w14:paraId="12B3D179" w14:textId="77777777" w:rsidR="00BF5BD3" w:rsidRDefault="00BF5BD3" w:rsidP="0064312D">
            <w:pPr>
              <w:pStyle w:val="a7"/>
              <w:spacing w:line="560" w:lineRule="exact"/>
              <w:jc w:val="center"/>
              <w:rPr>
                <w:spacing w:val="3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（青马学院）</w:t>
            </w:r>
          </w:p>
        </w:tc>
      </w:tr>
      <w:tr w:rsidR="00BF5BD3" w14:paraId="62E9EE6A" w14:textId="77777777" w:rsidTr="0064312D">
        <w:trPr>
          <w:jc w:val="center"/>
        </w:trPr>
        <w:tc>
          <w:tcPr>
            <w:tcW w:w="3096" w:type="dxa"/>
            <w:vAlign w:val="center"/>
          </w:tcPr>
          <w:p w14:paraId="6ACC5294" w14:textId="77777777" w:rsidR="00BF5BD3" w:rsidRDefault="00BF5BD3" w:rsidP="0064312D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计算机学院团委</w:t>
            </w:r>
          </w:p>
        </w:tc>
        <w:tc>
          <w:tcPr>
            <w:tcW w:w="1502" w:type="dxa"/>
            <w:vAlign w:val="center"/>
          </w:tcPr>
          <w:p w14:paraId="3B88D9D9" w14:textId="77777777" w:rsidR="00BF5BD3" w:rsidRDefault="00BF5BD3" w:rsidP="0064312D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913" w:type="dxa"/>
            <w:vMerge/>
            <w:vAlign w:val="center"/>
          </w:tcPr>
          <w:p w14:paraId="0C1A2AD5" w14:textId="77777777" w:rsidR="00BF5BD3" w:rsidRDefault="00BF5BD3" w:rsidP="0064312D">
            <w:pPr>
              <w:pStyle w:val="a7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  <w:tr w:rsidR="00BF5BD3" w14:paraId="3B554448" w14:textId="77777777" w:rsidTr="0064312D">
        <w:trPr>
          <w:jc w:val="center"/>
        </w:trPr>
        <w:tc>
          <w:tcPr>
            <w:tcW w:w="3096" w:type="dxa"/>
            <w:vAlign w:val="center"/>
          </w:tcPr>
          <w:p w14:paraId="436C4BD3" w14:textId="77777777" w:rsidR="00BF5BD3" w:rsidRDefault="00BF5BD3" w:rsidP="0064312D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管理学院团委</w:t>
            </w:r>
          </w:p>
        </w:tc>
        <w:tc>
          <w:tcPr>
            <w:tcW w:w="1502" w:type="dxa"/>
            <w:vAlign w:val="center"/>
          </w:tcPr>
          <w:p w14:paraId="2CA5A609" w14:textId="77777777" w:rsidR="00BF5BD3" w:rsidRDefault="00BF5BD3" w:rsidP="0064312D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3913" w:type="dxa"/>
            <w:vMerge/>
            <w:vAlign w:val="center"/>
          </w:tcPr>
          <w:p w14:paraId="69DF6C93" w14:textId="77777777" w:rsidR="00BF5BD3" w:rsidRDefault="00BF5BD3" w:rsidP="0064312D">
            <w:pPr>
              <w:pStyle w:val="a7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  <w:tr w:rsidR="00BF5BD3" w14:paraId="63AB6F8F" w14:textId="77777777" w:rsidTr="0064312D">
        <w:trPr>
          <w:jc w:val="center"/>
        </w:trPr>
        <w:tc>
          <w:tcPr>
            <w:tcW w:w="3096" w:type="dxa"/>
            <w:vAlign w:val="center"/>
          </w:tcPr>
          <w:p w14:paraId="512941D1" w14:textId="77777777" w:rsidR="00BF5BD3" w:rsidRDefault="00BF5BD3" w:rsidP="0064312D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经济学院团委</w:t>
            </w:r>
          </w:p>
        </w:tc>
        <w:tc>
          <w:tcPr>
            <w:tcW w:w="1502" w:type="dxa"/>
            <w:vAlign w:val="center"/>
          </w:tcPr>
          <w:p w14:paraId="36CEC997" w14:textId="77777777" w:rsidR="00BF5BD3" w:rsidRDefault="00BF5BD3" w:rsidP="0064312D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13" w:type="dxa"/>
            <w:vMerge/>
            <w:vAlign w:val="center"/>
          </w:tcPr>
          <w:p w14:paraId="36187774" w14:textId="77777777" w:rsidR="00BF5BD3" w:rsidRDefault="00BF5BD3" w:rsidP="0064312D">
            <w:pPr>
              <w:pStyle w:val="a7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  <w:tr w:rsidR="00BF5BD3" w14:paraId="50DC2516" w14:textId="77777777" w:rsidTr="0064312D">
        <w:trPr>
          <w:jc w:val="center"/>
        </w:trPr>
        <w:tc>
          <w:tcPr>
            <w:tcW w:w="3096" w:type="dxa"/>
            <w:vAlign w:val="center"/>
          </w:tcPr>
          <w:p w14:paraId="42E3B9A9" w14:textId="77777777" w:rsidR="00BF5BD3" w:rsidRDefault="00BF5BD3" w:rsidP="0064312D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电子工程学院团委</w:t>
            </w:r>
          </w:p>
        </w:tc>
        <w:tc>
          <w:tcPr>
            <w:tcW w:w="1502" w:type="dxa"/>
            <w:vAlign w:val="center"/>
          </w:tcPr>
          <w:p w14:paraId="355653C6" w14:textId="77777777" w:rsidR="00BF5BD3" w:rsidRDefault="00BF5BD3" w:rsidP="0064312D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913" w:type="dxa"/>
            <w:vMerge/>
            <w:vAlign w:val="center"/>
          </w:tcPr>
          <w:p w14:paraId="4BD8A26E" w14:textId="77777777" w:rsidR="00BF5BD3" w:rsidRDefault="00BF5BD3" w:rsidP="0064312D">
            <w:pPr>
              <w:pStyle w:val="a7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  <w:tr w:rsidR="00BF5BD3" w14:paraId="1F9A825F" w14:textId="77777777" w:rsidTr="0064312D">
        <w:trPr>
          <w:jc w:val="center"/>
        </w:trPr>
        <w:tc>
          <w:tcPr>
            <w:tcW w:w="3096" w:type="dxa"/>
            <w:vAlign w:val="center"/>
          </w:tcPr>
          <w:p w14:paraId="28878FA4" w14:textId="77777777" w:rsidR="00BF5BD3" w:rsidRDefault="00BF5BD3" w:rsidP="0064312D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名额合计</w:t>
            </w:r>
          </w:p>
        </w:tc>
        <w:tc>
          <w:tcPr>
            <w:tcW w:w="1502" w:type="dxa"/>
            <w:vAlign w:val="center"/>
          </w:tcPr>
          <w:p w14:paraId="739E4777" w14:textId="77777777" w:rsidR="00BF5BD3" w:rsidRDefault="00BF5BD3" w:rsidP="0064312D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3913" w:type="dxa"/>
            <w:vMerge/>
            <w:vAlign w:val="center"/>
          </w:tcPr>
          <w:p w14:paraId="1A28859C" w14:textId="77777777" w:rsidR="00BF5BD3" w:rsidRDefault="00BF5BD3" w:rsidP="0064312D">
            <w:pPr>
              <w:pStyle w:val="a7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</w:tbl>
    <w:p w14:paraId="42294515" w14:textId="77777777" w:rsidR="004E438B" w:rsidRPr="00BF5BD3" w:rsidRDefault="004E438B">
      <w:pPr>
        <w:rPr>
          <w:rFonts w:hint="eastAsia"/>
        </w:rPr>
      </w:pPr>
    </w:p>
    <w:sectPr w:rsidR="004E438B" w:rsidRPr="00BF5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B5ED0" w14:textId="77777777" w:rsidR="008B51C2" w:rsidRDefault="008B51C2" w:rsidP="00BF5BD3">
      <w:r>
        <w:separator/>
      </w:r>
    </w:p>
  </w:endnote>
  <w:endnote w:type="continuationSeparator" w:id="0">
    <w:p w14:paraId="5F4A2DCC" w14:textId="77777777" w:rsidR="008B51C2" w:rsidRDefault="008B51C2" w:rsidP="00BF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24594" w14:textId="77777777" w:rsidR="008B51C2" w:rsidRDefault="008B51C2" w:rsidP="00BF5BD3">
      <w:r>
        <w:separator/>
      </w:r>
    </w:p>
  </w:footnote>
  <w:footnote w:type="continuationSeparator" w:id="0">
    <w:p w14:paraId="58308E11" w14:textId="77777777" w:rsidR="008B51C2" w:rsidRDefault="008B51C2" w:rsidP="00BF5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06"/>
    <w:rsid w:val="00372111"/>
    <w:rsid w:val="004B3706"/>
    <w:rsid w:val="004E438B"/>
    <w:rsid w:val="00514302"/>
    <w:rsid w:val="008A7F3B"/>
    <w:rsid w:val="008B51C2"/>
    <w:rsid w:val="00AA4D47"/>
    <w:rsid w:val="00BF5BD3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68137"/>
  <w15:chartTrackingRefBased/>
  <w15:docId w15:val="{F063D0F0-048C-41AB-88B6-C9D35B88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B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5B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5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5BD3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BF5BD3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  <w14:ligatures w14:val="none"/>
    </w:rPr>
  </w:style>
  <w:style w:type="character" w:customStyle="1" w:styleId="a8">
    <w:name w:val="正文文本 字符"/>
    <w:basedOn w:val="a0"/>
    <w:link w:val="a7"/>
    <w:uiPriority w:val="1"/>
    <w:qFormat/>
    <w:rsid w:val="00BF5BD3"/>
    <w:rPr>
      <w:rFonts w:ascii="仿宋" w:eastAsia="仿宋" w:hAnsi="仿宋" w:cs="仿宋"/>
      <w:kern w:val="0"/>
      <w:sz w:val="32"/>
      <w:szCs w:val="32"/>
      <w:lang w:eastAsia="en-US"/>
      <w14:ligatures w14:val="none"/>
    </w:rPr>
  </w:style>
  <w:style w:type="table" w:styleId="a9">
    <w:name w:val="Table Grid"/>
    <w:basedOn w:val="a1"/>
    <w:uiPriority w:val="39"/>
    <w:qFormat/>
    <w:rsid w:val="00BF5BD3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2024-04-19T08:07:00Z</dcterms:created>
  <dcterms:modified xsi:type="dcterms:W3CDTF">2024-04-19T08:07:00Z</dcterms:modified>
</cp:coreProperties>
</file>