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CA" w:rsidRPr="00965D07" w:rsidRDefault="006330CA" w:rsidP="00965D07">
      <w:pPr>
        <w:widowControl/>
        <w:spacing w:afterLines="100" w:after="312"/>
        <w:jc w:val="center"/>
        <w:outlineLvl w:val="0"/>
        <w:rPr>
          <w:rFonts w:ascii="宋体" w:eastAsia="宋体" w:hAnsi="宋体" w:cs="宋体"/>
          <w:b/>
          <w:color w:val="000000"/>
          <w:kern w:val="36"/>
          <w:sz w:val="32"/>
          <w:szCs w:val="32"/>
        </w:rPr>
      </w:pPr>
      <w:r w:rsidRPr="00965D07">
        <w:rPr>
          <w:rFonts w:ascii="宋体" w:eastAsia="宋体" w:hAnsi="宋体" w:cs="宋体"/>
          <w:b/>
          <w:color w:val="000000"/>
          <w:kern w:val="36"/>
          <w:sz w:val="32"/>
          <w:szCs w:val="32"/>
        </w:rPr>
        <w:t>高等学校青年骨干教师出国研修项目外语合格条件</w:t>
      </w:r>
    </w:p>
    <w:p w:rsidR="006330CA" w:rsidRPr="00965D07" w:rsidRDefault="006330CA" w:rsidP="00965D07">
      <w:pPr>
        <w:widowControl/>
        <w:shd w:val="clear" w:color="auto" w:fill="FFFFFF"/>
        <w:spacing w:line="400" w:lineRule="exact"/>
        <w:ind w:firstLineChars="200" w:firstLine="482"/>
        <w:jc w:val="left"/>
        <w:rPr>
          <w:rFonts w:ascii="宋体" w:eastAsia="宋体" w:hAnsi="宋体" w:cs="宋体"/>
          <w:b/>
          <w:color w:val="000000"/>
          <w:kern w:val="0"/>
          <w:sz w:val="24"/>
          <w:szCs w:val="24"/>
        </w:rPr>
      </w:pPr>
      <w:r w:rsidRPr="00965D07">
        <w:rPr>
          <w:rFonts w:ascii="宋体" w:eastAsia="宋体" w:hAnsi="宋体" w:cs="宋体"/>
          <w:b/>
          <w:color w:val="000000"/>
          <w:kern w:val="0"/>
          <w:sz w:val="24"/>
          <w:szCs w:val="24"/>
        </w:rPr>
        <w:t>一、高级研究学者、访问学者及博士后类别申请人，外语水平需达到以下条件之一：</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1.参加“全国外语水平考试(WSK)”并达到合格标准。各语种要求如下：</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-英语（PETS5）：笔试总分55分（含）以上，其中听力部分18分（含）以上，口试总分3分（含）以上；</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-德语(NTD)：笔试总分65分（含）以上；</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-法语(TNF)：笔试总分60分（含）以上；</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-日语（NNS）/俄语（ТЛРЯ）：笔试总分60分（含）以上，其中口试总分3分（含）以上。</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2.外语专业本科（含）以上毕业（专业语种应与留学目的国使用的语种一致）。</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3.近十年内曾在同一语种国家或地区连续留学8个月（含）以上，或连续工作12个月（含）以上，或曾以国家公派高级研究学者身份留学3个月（含）以上。</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4.曾在教育部指定出国留学人员培训部参加相应语种培训并获结业证书。各语种要求如下：</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-英语：高级班结业证书；</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-德语、法语、日语、俄语、西班牙语、意大利语：中级班结业证书。</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5.参加雅思、托福、德语、法语、西班牙语、意大利语、日语、韩语水平考试，成绩达到以下标准：</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雅思（学术类）6.5分、</w:t>
      </w:r>
      <w:proofErr w:type="gramStart"/>
      <w:r w:rsidRPr="006330CA">
        <w:rPr>
          <w:rFonts w:ascii="宋体" w:eastAsia="宋体" w:hAnsi="宋体" w:cs="宋体"/>
          <w:color w:val="000000"/>
          <w:kern w:val="0"/>
          <w:sz w:val="24"/>
          <w:szCs w:val="24"/>
        </w:rPr>
        <w:t>托福网考</w:t>
      </w:r>
      <w:proofErr w:type="gramEnd"/>
      <w:r w:rsidRPr="006330CA">
        <w:rPr>
          <w:rFonts w:ascii="宋体" w:eastAsia="宋体" w:hAnsi="宋体" w:cs="宋体"/>
          <w:color w:val="000000"/>
          <w:kern w:val="0"/>
          <w:sz w:val="24"/>
          <w:szCs w:val="24"/>
        </w:rPr>
        <w:t>95分；</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德语、法语、西班牙语、意大利</w:t>
      </w:r>
      <w:proofErr w:type="gramStart"/>
      <w:r w:rsidRPr="006330CA">
        <w:rPr>
          <w:rFonts w:ascii="宋体" w:eastAsia="宋体" w:hAnsi="宋体" w:cs="宋体"/>
          <w:color w:val="000000"/>
          <w:kern w:val="0"/>
          <w:sz w:val="24"/>
          <w:szCs w:val="24"/>
        </w:rPr>
        <w:t>语达到</w:t>
      </w:r>
      <w:proofErr w:type="gramEnd"/>
      <w:r w:rsidRPr="006330CA">
        <w:rPr>
          <w:rFonts w:ascii="宋体" w:eastAsia="宋体" w:hAnsi="宋体" w:cs="宋体"/>
          <w:color w:val="000000"/>
          <w:kern w:val="0"/>
          <w:sz w:val="24"/>
          <w:szCs w:val="24"/>
        </w:rPr>
        <w:t>欧洲统一语言参考框架（CECRL）B2级；</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日语达到日本</w:t>
      </w:r>
      <w:proofErr w:type="gramStart"/>
      <w:r w:rsidRPr="006330CA">
        <w:rPr>
          <w:rFonts w:ascii="宋体" w:eastAsia="宋体" w:hAnsi="宋体" w:cs="宋体"/>
          <w:color w:val="000000"/>
          <w:kern w:val="0"/>
          <w:sz w:val="24"/>
          <w:szCs w:val="24"/>
        </w:rPr>
        <w:t>语能力</w:t>
      </w:r>
      <w:proofErr w:type="gramEnd"/>
      <w:r w:rsidRPr="006330CA">
        <w:rPr>
          <w:rFonts w:ascii="宋体" w:eastAsia="宋体" w:hAnsi="宋体" w:cs="宋体"/>
          <w:color w:val="000000"/>
          <w:kern w:val="0"/>
          <w:sz w:val="24"/>
          <w:szCs w:val="24"/>
        </w:rPr>
        <w:t>测试（JLPT）三级（N3）；</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韩语达到TOPIK3级。</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6.赴其他语种（除英语、德语、法语、日语、俄语、西班牙语、意大利语以外）国家留学者，通过</w:t>
      </w:r>
      <w:proofErr w:type="gramStart"/>
      <w:r w:rsidRPr="006330CA">
        <w:rPr>
          <w:rFonts w:ascii="宋体" w:eastAsia="宋体" w:hAnsi="宋体" w:cs="宋体"/>
          <w:color w:val="000000"/>
          <w:kern w:val="0"/>
          <w:sz w:val="24"/>
          <w:szCs w:val="24"/>
        </w:rPr>
        <w:t>国外拟</w:t>
      </w:r>
      <w:proofErr w:type="gramEnd"/>
      <w:r w:rsidRPr="006330CA">
        <w:rPr>
          <w:rFonts w:ascii="宋体" w:eastAsia="宋体" w:hAnsi="宋体" w:cs="宋体"/>
          <w:color w:val="000000"/>
          <w:kern w:val="0"/>
          <w:sz w:val="24"/>
          <w:szCs w:val="24"/>
        </w:rPr>
        <w:t>留学单位组织的对该语种的面试或考试等方式达到其语言要求（应在外方邀请信中注明或单独出具证明）。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p>
    <w:p w:rsidR="006330CA" w:rsidRPr="00965D07" w:rsidRDefault="006330CA" w:rsidP="00965D07">
      <w:pPr>
        <w:widowControl/>
        <w:shd w:val="clear" w:color="auto" w:fill="FFFFFF"/>
        <w:spacing w:line="400" w:lineRule="exact"/>
        <w:ind w:firstLineChars="200" w:firstLine="482"/>
        <w:jc w:val="left"/>
        <w:rPr>
          <w:rFonts w:ascii="宋体" w:eastAsia="宋体" w:hAnsi="宋体" w:cs="宋体"/>
          <w:b/>
          <w:color w:val="000000"/>
          <w:kern w:val="0"/>
          <w:sz w:val="24"/>
          <w:szCs w:val="24"/>
        </w:rPr>
      </w:pPr>
      <w:r w:rsidRPr="00965D07">
        <w:rPr>
          <w:rFonts w:ascii="宋体" w:eastAsia="宋体" w:hAnsi="宋体" w:cs="宋体"/>
          <w:b/>
          <w:color w:val="000000"/>
          <w:kern w:val="0"/>
          <w:sz w:val="24"/>
          <w:szCs w:val="24"/>
        </w:rPr>
        <w:t>二、关于外语合格条件的说明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1.上述外语合格条件系留学人员申请和派出的统一标准，申请时合格且外语成绩证明在有效期内，派出时即可视为外语合格。全国外语水平考试</w:t>
      </w:r>
      <w:r w:rsidRPr="006330CA">
        <w:rPr>
          <w:rFonts w:ascii="宋体" w:eastAsia="宋体" w:hAnsi="宋体" w:cs="宋体"/>
          <w:color w:val="000000"/>
          <w:kern w:val="0"/>
          <w:sz w:val="24"/>
          <w:szCs w:val="24"/>
        </w:rPr>
        <w:lastRenderedPageBreak/>
        <w:t>（WSK）、教育部出国留学人员培训部结业证书、雅思、托福、欧洲统一语言参考框架（CECRL）、韩语（TOPIK）、日语（JLPT）成绩</w:t>
      </w:r>
      <w:r w:rsidRPr="009C5A7F">
        <w:rPr>
          <w:rFonts w:ascii="宋体" w:eastAsia="宋体" w:hAnsi="宋体" w:cs="宋体"/>
          <w:b/>
          <w:color w:val="000000"/>
          <w:kern w:val="0"/>
          <w:sz w:val="24"/>
          <w:szCs w:val="24"/>
        </w:rPr>
        <w:t>有效期均为两年</w:t>
      </w:r>
      <w:r w:rsidRPr="006330CA">
        <w:rPr>
          <w:rFonts w:ascii="宋体" w:eastAsia="宋体" w:hAnsi="宋体" w:cs="宋体"/>
          <w:color w:val="000000"/>
          <w:kern w:val="0"/>
          <w:sz w:val="24"/>
          <w:szCs w:val="24"/>
        </w:rPr>
        <w:t>。</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2.全国外语水平考试（WSK）的证明材料为全国外语水平考试(WSK)成绩通知单。</w:t>
      </w:r>
      <w:bookmarkStart w:id="0" w:name="_GoBack"/>
      <w:bookmarkEnd w:id="0"/>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3.外语专业本科（含）以上毕业的证明材料为学历或学位证书。</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4.曾在同一语种国家或地区留学或工作的证明材料可以提供以下所列任</w:t>
      </w:r>
      <w:proofErr w:type="gramStart"/>
      <w:r w:rsidRPr="006330CA">
        <w:rPr>
          <w:rFonts w:ascii="宋体" w:eastAsia="宋体" w:hAnsi="宋体" w:cs="宋体"/>
          <w:color w:val="000000"/>
          <w:kern w:val="0"/>
          <w:sz w:val="24"/>
          <w:szCs w:val="24"/>
        </w:rPr>
        <w:t>一</w:t>
      </w:r>
      <w:proofErr w:type="gramEnd"/>
      <w:r w:rsidRPr="006330CA">
        <w:rPr>
          <w:rFonts w:ascii="宋体" w:eastAsia="宋体" w:hAnsi="宋体" w:cs="宋体"/>
          <w:color w:val="000000"/>
          <w:kern w:val="0"/>
          <w:sz w:val="24"/>
          <w:szCs w:val="24"/>
        </w:rPr>
        <w:t>：</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（1）往年开具的《留学回国人员证明》；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（2）可认定留学期限、留学单位和学历的相关佐证材料：</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①曾在国外取得学历学位人员应提供：国家移民</w:t>
      </w:r>
      <w:proofErr w:type="gramStart"/>
      <w:r w:rsidRPr="006330CA">
        <w:rPr>
          <w:rFonts w:ascii="宋体" w:eastAsia="宋体" w:hAnsi="宋体" w:cs="宋体"/>
          <w:color w:val="000000"/>
          <w:kern w:val="0"/>
          <w:sz w:val="24"/>
          <w:szCs w:val="24"/>
        </w:rPr>
        <w:t>管理局官网打印</w:t>
      </w:r>
      <w:proofErr w:type="gramEnd"/>
      <w:r w:rsidRPr="006330CA">
        <w:rPr>
          <w:rFonts w:ascii="宋体" w:eastAsia="宋体" w:hAnsi="宋体" w:cs="宋体"/>
          <w:color w:val="000000"/>
          <w:kern w:val="0"/>
          <w:sz w:val="24"/>
          <w:szCs w:val="24"/>
        </w:rPr>
        <w:t>的本人出入境记录、国外院校颁发的学位证书或毕业证书/教育部留学服务中心开具的国外学历学位认证书。</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②曾在国外工作或研修人员应提供：国家移民</w:t>
      </w:r>
      <w:proofErr w:type="gramStart"/>
      <w:r w:rsidRPr="006330CA">
        <w:rPr>
          <w:rFonts w:ascii="宋体" w:eastAsia="宋体" w:hAnsi="宋体" w:cs="宋体"/>
          <w:color w:val="000000"/>
          <w:kern w:val="0"/>
          <w:sz w:val="24"/>
          <w:szCs w:val="24"/>
        </w:rPr>
        <w:t>管理局官网打印</w:t>
      </w:r>
      <w:proofErr w:type="gramEnd"/>
      <w:r w:rsidRPr="006330CA">
        <w:rPr>
          <w:rFonts w:ascii="宋体" w:eastAsia="宋体" w:hAnsi="宋体" w:cs="宋体"/>
          <w:color w:val="000000"/>
          <w:kern w:val="0"/>
          <w:sz w:val="24"/>
          <w:szCs w:val="24"/>
        </w:rPr>
        <w:t>的本人出入境记录、曾留学单位及国内派出单位人事部门分别出具的在外学习或工作的证明。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对曾留学国与拟</w:t>
      </w:r>
      <w:proofErr w:type="gramStart"/>
      <w:r w:rsidRPr="006330CA">
        <w:rPr>
          <w:rFonts w:ascii="宋体" w:eastAsia="宋体" w:hAnsi="宋体" w:cs="宋体"/>
          <w:color w:val="000000"/>
          <w:kern w:val="0"/>
          <w:sz w:val="24"/>
          <w:szCs w:val="24"/>
        </w:rPr>
        <w:t>留学国</w:t>
      </w:r>
      <w:proofErr w:type="gramEnd"/>
      <w:r w:rsidRPr="006330CA">
        <w:rPr>
          <w:rFonts w:ascii="宋体" w:eastAsia="宋体" w:hAnsi="宋体" w:cs="宋体"/>
          <w:color w:val="000000"/>
          <w:kern w:val="0"/>
          <w:sz w:val="24"/>
          <w:szCs w:val="24"/>
        </w:rPr>
        <w:t>使用语言不一致的，须另行提供曾留学单位出具的工作语言为相应语种的证明。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5.德语、法语、西班牙语、意大利</w:t>
      </w:r>
      <w:proofErr w:type="gramStart"/>
      <w:r w:rsidRPr="006330CA">
        <w:rPr>
          <w:rFonts w:ascii="宋体" w:eastAsia="宋体" w:hAnsi="宋体" w:cs="宋体"/>
          <w:color w:val="000000"/>
          <w:kern w:val="0"/>
          <w:sz w:val="24"/>
          <w:szCs w:val="24"/>
        </w:rPr>
        <w:t>语达到</w:t>
      </w:r>
      <w:proofErr w:type="gramEnd"/>
      <w:r w:rsidRPr="006330CA">
        <w:rPr>
          <w:rFonts w:ascii="宋体" w:eastAsia="宋体" w:hAnsi="宋体" w:cs="宋体"/>
          <w:color w:val="000000"/>
          <w:kern w:val="0"/>
          <w:sz w:val="24"/>
          <w:szCs w:val="24"/>
        </w:rPr>
        <w:t>欧洲统一语言参考框架（CECRL）B2级包括参加相应语种考试并取得等同于CECRLB2级的证书或成绩，如德语TestDaF12分以上，法语TEF541分以上、TCF400分以上、DELFB2，西班牙语TELEB2，意大利语CELI3、CILSDueB2、PLIDAB2等。</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6.赴非英语国家外语合格条件的说明</w:t>
      </w:r>
    </w:p>
    <w:p w:rsidR="006330CA" w:rsidRPr="006330CA" w:rsidRDefault="006330CA" w:rsidP="00965D07">
      <w:pPr>
        <w:widowControl/>
        <w:shd w:val="clear" w:color="auto" w:fill="FFFFFF"/>
        <w:spacing w:line="400" w:lineRule="exact"/>
        <w:ind w:firstLineChars="200" w:firstLine="480"/>
        <w:jc w:val="left"/>
        <w:rPr>
          <w:rFonts w:ascii="宋体" w:eastAsia="宋体" w:hAnsi="宋体" w:cs="宋体"/>
          <w:color w:val="000000"/>
          <w:kern w:val="0"/>
          <w:sz w:val="24"/>
          <w:szCs w:val="24"/>
        </w:rPr>
      </w:pPr>
      <w:r w:rsidRPr="006330CA">
        <w:rPr>
          <w:rFonts w:ascii="宋体" w:eastAsia="宋体" w:hAnsi="宋体" w:cs="宋体"/>
          <w:color w:val="000000"/>
          <w:kern w:val="0"/>
          <w:sz w:val="24"/>
          <w:szCs w:val="24"/>
        </w:rPr>
        <w:t>外方</w:t>
      </w:r>
      <w:proofErr w:type="gramStart"/>
      <w:r w:rsidRPr="006330CA">
        <w:rPr>
          <w:rFonts w:ascii="宋体" w:eastAsia="宋体" w:hAnsi="宋体" w:cs="宋体"/>
          <w:color w:val="000000"/>
          <w:kern w:val="0"/>
          <w:sz w:val="24"/>
          <w:szCs w:val="24"/>
        </w:rPr>
        <w:t>邀请信须明确</w:t>
      </w:r>
      <w:proofErr w:type="gramEnd"/>
      <w:r w:rsidRPr="006330CA">
        <w:rPr>
          <w:rFonts w:ascii="宋体" w:eastAsia="宋体" w:hAnsi="宋体" w:cs="宋体"/>
          <w:color w:val="000000"/>
          <w:kern w:val="0"/>
          <w:sz w:val="24"/>
          <w:szCs w:val="24"/>
        </w:rPr>
        <w:t>工作语言。对外方邀请信中明确表述可使用英语作为工作语言的留学人员，英语达到国家公派合格标准也可以申请并派出，派出前可按自愿原则到有关教育部出国留学人员培训部参加对象国语言初级培训，申报时提交英语水平证明材料即可；对外方邀请信中明确表述使用英语以外语种作为工作语言的留学人员（</w:t>
      </w:r>
      <w:proofErr w:type="gramStart"/>
      <w:r w:rsidRPr="006330CA">
        <w:rPr>
          <w:rFonts w:ascii="宋体" w:eastAsia="宋体" w:hAnsi="宋体" w:cs="宋体"/>
          <w:color w:val="000000"/>
          <w:kern w:val="0"/>
          <w:sz w:val="24"/>
          <w:szCs w:val="24"/>
        </w:rPr>
        <w:t>含邀请</w:t>
      </w:r>
      <w:proofErr w:type="gramEnd"/>
      <w:r w:rsidRPr="006330CA">
        <w:rPr>
          <w:rFonts w:ascii="宋体" w:eastAsia="宋体" w:hAnsi="宋体" w:cs="宋体"/>
          <w:color w:val="000000"/>
          <w:kern w:val="0"/>
          <w:sz w:val="24"/>
          <w:szCs w:val="24"/>
        </w:rPr>
        <w:t>信中未明确工作语言者），应达到上述外语合格条件规定的相应语种合格要求，并提交相应外语水平证明材料。</w:t>
      </w:r>
    </w:p>
    <w:p w:rsidR="0092036A" w:rsidRPr="006330CA" w:rsidRDefault="0092036A"/>
    <w:sectPr w:rsidR="0092036A" w:rsidRPr="006330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02"/>
    <w:rsid w:val="006330CA"/>
    <w:rsid w:val="0092036A"/>
    <w:rsid w:val="00965D07"/>
    <w:rsid w:val="009C5A7F"/>
    <w:rsid w:val="00EB7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64409-6704-4F40-9ABC-E0D03071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6330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30CA"/>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513443">
      <w:bodyDiv w:val="1"/>
      <w:marLeft w:val="0"/>
      <w:marRight w:val="0"/>
      <w:marTop w:val="0"/>
      <w:marBottom w:val="0"/>
      <w:divBdr>
        <w:top w:val="none" w:sz="0" w:space="0" w:color="auto"/>
        <w:left w:val="none" w:sz="0" w:space="0" w:color="auto"/>
        <w:bottom w:val="none" w:sz="0" w:space="0" w:color="auto"/>
        <w:right w:val="none" w:sz="0" w:space="0" w:color="auto"/>
      </w:divBdr>
      <w:divsChild>
        <w:div w:id="699400977">
          <w:marLeft w:val="0"/>
          <w:marRight w:val="0"/>
          <w:marTop w:val="0"/>
          <w:marBottom w:val="0"/>
          <w:divBdr>
            <w:top w:val="none" w:sz="0" w:space="0" w:color="auto"/>
            <w:left w:val="none" w:sz="0" w:space="0" w:color="auto"/>
            <w:bottom w:val="single" w:sz="36" w:space="15" w:color="EBEBEB"/>
            <w:right w:val="none" w:sz="0" w:space="0" w:color="auto"/>
          </w:divBdr>
        </w:div>
        <w:div w:id="493645891">
          <w:marLeft w:val="0"/>
          <w:marRight w:val="0"/>
          <w:marTop w:val="0"/>
          <w:marBottom w:val="0"/>
          <w:divBdr>
            <w:top w:val="none" w:sz="0" w:space="0" w:color="auto"/>
            <w:left w:val="none" w:sz="0" w:space="0" w:color="auto"/>
            <w:bottom w:val="none" w:sz="0" w:space="0" w:color="auto"/>
            <w:right w:val="none" w:sz="0" w:space="0" w:color="auto"/>
          </w:divBdr>
          <w:divsChild>
            <w:div w:id="9848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231</Words>
  <Characters>1318</Characters>
  <Application>Microsoft Office Word</Application>
  <DocSecurity>0</DocSecurity>
  <Lines>10</Lines>
  <Paragraphs>3</Paragraphs>
  <ScaleCrop>false</ScaleCrop>
  <Company>www.cr173.com</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dc:creator>
  <cp:keywords/>
  <dc:description/>
  <cp:lastModifiedBy>Deer</cp:lastModifiedBy>
  <cp:revision>4</cp:revision>
  <dcterms:created xsi:type="dcterms:W3CDTF">2021-01-20T01:13:00Z</dcterms:created>
  <dcterms:modified xsi:type="dcterms:W3CDTF">2021-07-08T02:57:00Z</dcterms:modified>
</cp:coreProperties>
</file>