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F3A5" w14:textId="75A054D8" w:rsidR="00D764DF" w:rsidRDefault="00660245">
      <w:pPr>
        <w:rPr>
          <w:rFonts w:ascii="黑体" w:eastAsia="黑体" w:hAnsi="仿宋"/>
          <w:color w:val="000000"/>
          <w:sz w:val="32"/>
          <w:szCs w:val="32"/>
        </w:rPr>
      </w:pPr>
      <w:r>
        <w:rPr>
          <w:rFonts w:ascii="黑体" w:eastAsia="黑体" w:hAnsi="仿宋" w:hint="eastAsia"/>
          <w:color w:val="000000"/>
          <w:sz w:val="32"/>
          <w:szCs w:val="32"/>
        </w:rPr>
        <w:t>附件三</w:t>
      </w:r>
    </w:p>
    <w:p w14:paraId="43FCDE9A" w14:textId="486E99AE" w:rsidR="00D764DF" w:rsidRDefault="007D4D20">
      <w:pPr>
        <w:jc w:val="center"/>
        <w:rPr>
          <w:rFonts w:ascii="方正小标宋简体" w:eastAsia="方正小标宋简体" w:hAnsi="华文仿宋" w:cs="华文仿宋"/>
          <w:color w:val="000000"/>
          <w:kern w:val="0"/>
          <w:sz w:val="44"/>
          <w:szCs w:val="44"/>
        </w:rPr>
      </w:pPr>
      <w:r>
        <w:rPr>
          <w:rFonts w:ascii="方正小标宋简体" w:eastAsia="方正小标宋简体" w:hAnsi="华文仿宋" w:cs="华文仿宋" w:hint="eastAsia"/>
          <w:color w:val="000000"/>
          <w:kern w:val="0"/>
          <w:sz w:val="44"/>
          <w:szCs w:val="44"/>
        </w:rPr>
        <w:t>202</w:t>
      </w:r>
      <w:r w:rsidR="007960B6">
        <w:rPr>
          <w:rFonts w:ascii="方正小标宋简体" w:eastAsia="方正小标宋简体" w:hAnsi="华文仿宋" w:cs="华文仿宋"/>
          <w:color w:val="000000"/>
          <w:kern w:val="0"/>
          <w:sz w:val="44"/>
          <w:szCs w:val="44"/>
        </w:rPr>
        <w:t>4</w:t>
      </w:r>
      <w:r>
        <w:rPr>
          <w:rFonts w:ascii="方正小标宋简体" w:eastAsia="方正小标宋简体" w:hAnsi="华文仿宋" w:cs="华文仿宋" w:hint="eastAsia"/>
          <w:color w:val="000000"/>
          <w:kern w:val="0"/>
          <w:sz w:val="44"/>
          <w:szCs w:val="44"/>
        </w:rPr>
        <w:t>年杭州电子科技大学信息工程学院</w:t>
      </w:r>
    </w:p>
    <w:p w14:paraId="56F495BB" w14:textId="77777777" w:rsidR="00D764DF" w:rsidRDefault="007D4D20">
      <w:pPr>
        <w:jc w:val="center"/>
        <w:rPr>
          <w:rFonts w:ascii="方正小标宋简体" w:eastAsia="方正小标宋简体" w:hAnsi="华文仿宋" w:cs="华文仿宋"/>
          <w:color w:val="000000"/>
          <w:kern w:val="0"/>
          <w:sz w:val="44"/>
          <w:szCs w:val="44"/>
        </w:rPr>
      </w:pPr>
      <w:r>
        <w:rPr>
          <w:rFonts w:ascii="方正小标宋简体" w:eastAsia="方正小标宋简体" w:hAnsi="华文仿宋" w:cs="华文仿宋" w:hint="eastAsia"/>
          <w:color w:val="000000"/>
          <w:kern w:val="0"/>
          <w:sz w:val="44"/>
          <w:szCs w:val="44"/>
        </w:rPr>
        <w:t>回访母校寒假社会实践评奖办法</w:t>
      </w:r>
    </w:p>
    <w:p w14:paraId="00211455" w14:textId="6B5D07B4" w:rsidR="00D764DF" w:rsidRDefault="007D4D20">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根据《关于做好202</w:t>
      </w:r>
      <w:r w:rsidR="007960B6">
        <w:rPr>
          <w:rFonts w:ascii="仿宋" w:eastAsia="仿宋" w:hAnsi="仿宋" w:cs="华文仿宋"/>
          <w:color w:val="000000"/>
          <w:sz w:val="32"/>
          <w:szCs w:val="32"/>
        </w:rPr>
        <w:t>4</w:t>
      </w:r>
      <w:r>
        <w:rPr>
          <w:rFonts w:ascii="仿宋" w:eastAsia="仿宋" w:hAnsi="仿宋" w:cs="华文仿宋" w:hint="eastAsia"/>
          <w:color w:val="000000"/>
          <w:sz w:val="32"/>
          <w:szCs w:val="32"/>
        </w:rPr>
        <w:t>年杭州电子科技大学信息工程学院回访母校寒假社会实践活动的通知》，本次评优将对回访母校寒假社会实践活动先进团队和先进个人进行选拔、表彰，具体评选条件如下：</w:t>
      </w:r>
    </w:p>
    <w:p w14:paraId="69CF4194" w14:textId="77777777" w:rsidR="009512A3" w:rsidRDefault="009512A3" w:rsidP="009512A3">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书面评审细则（满分</w:t>
      </w:r>
      <w:r>
        <w:rPr>
          <w:rFonts w:ascii="仿宋" w:eastAsia="仿宋" w:hAnsi="仿宋" w:cs="华文仿宋"/>
          <w:color w:val="000000"/>
          <w:sz w:val="32"/>
          <w:szCs w:val="32"/>
        </w:rPr>
        <w:t>50</w:t>
      </w:r>
      <w:r>
        <w:rPr>
          <w:rFonts w:ascii="仿宋" w:eastAsia="仿宋" w:hAnsi="仿宋" w:cs="华文仿宋" w:hint="eastAsia"/>
          <w:color w:val="000000"/>
          <w:sz w:val="32"/>
          <w:szCs w:val="32"/>
        </w:rPr>
        <w:t>分）：</w:t>
      </w:r>
    </w:p>
    <w:p w14:paraId="4F13B709" w14:textId="77777777" w:rsidR="009512A3" w:rsidRPr="009A5230" w:rsidRDefault="009512A3" w:rsidP="009512A3">
      <w:pPr>
        <w:spacing w:line="560" w:lineRule="exact"/>
        <w:ind w:firstLineChars="200" w:firstLine="640"/>
        <w:rPr>
          <w:rFonts w:ascii="仿宋" w:eastAsia="仿宋" w:hAnsi="仿宋" w:cs="华文仿宋"/>
          <w:color w:val="000000"/>
          <w:sz w:val="32"/>
          <w:szCs w:val="32"/>
        </w:rPr>
      </w:pPr>
      <w:r>
        <w:rPr>
          <w:rFonts w:ascii="仿宋" w:eastAsia="仿宋" w:hAnsi="仿宋" w:cs="华文仿宋"/>
          <w:color w:val="000000"/>
          <w:sz w:val="32"/>
          <w:szCs w:val="32"/>
        </w:rPr>
        <w:t>1</w:t>
      </w:r>
      <w:r>
        <w:rPr>
          <w:rFonts w:ascii="仿宋" w:eastAsia="仿宋" w:hAnsi="仿宋" w:cs="华文仿宋" w:hint="eastAsia"/>
          <w:color w:val="000000"/>
          <w:sz w:val="32"/>
          <w:szCs w:val="32"/>
        </w:rPr>
        <w:t>.汇报材料（满分</w:t>
      </w:r>
      <w:r>
        <w:rPr>
          <w:rFonts w:ascii="仿宋" w:eastAsia="仿宋" w:hAnsi="仿宋" w:cs="华文仿宋"/>
          <w:color w:val="000000"/>
          <w:sz w:val="32"/>
          <w:szCs w:val="32"/>
        </w:rPr>
        <w:t>15</w:t>
      </w:r>
      <w:r>
        <w:rPr>
          <w:rFonts w:ascii="仿宋" w:eastAsia="仿宋" w:hAnsi="仿宋" w:cs="华文仿宋" w:hint="eastAsia"/>
          <w:color w:val="000000"/>
          <w:sz w:val="32"/>
          <w:szCs w:val="32"/>
        </w:rPr>
        <w:t>分）：参加重点团队评比的各队伍上交成果展示</w:t>
      </w:r>
      <w:r>
        <w:rPr>
          <w:rFonts w:ascii="仿宋" w:eastAsia="仿宋" w:hAnsi="仿宋" w:cs="华文仿宋"/>
          <w:color w:val="000000"/>
          <w:sz w:val="32"/>
          <w:szCs w:val="32"/>
        </w:rPr>
        <w:t>PPT</w:t>
      </w:r>
      <w:r>
        <w:rPr>
          <w:rFonts w:ascii="仿宋" w:eastAsia="仿宋" w:hAnsi="仿宋" w:cs="华文仿宋" w:hint="eastAsia"/>
          <w:color w:val="000000"/>
          <w:sz w:val="32"/>
          <w:szCs w:val="32"/>
        </w:rPr>
        <w:t>，由招生联合会会长团成员及招生就业办老师进行打分。</w:t>
      </w:r>
    </w:p>
    <w:p w14:paraId="4261C02B" w14:textId="77777777" w:rsidR="009512A3" w:rsidRDefault="009512A3" w:rsidP="009512A3">
      <w:pPr>
        <w:spacing w:line="560" w:lineRule="exact"/>
        <w:ind w:firstLineChars="200" w:firstLine="640"/>
        <w:rPr>
          <w:rFonts w:ascii="仿宋" w:eastAsia="仿宋" w:hAnsi="仿宋" w:cs="华文仿宋"/>
          <w:color w:val="000000"/>
          <w:sz w:val="32"/>
          <w:szCs w:val="32"/>
        </w:rPr>
      </w:pPr>
      <w:r>
        <w:rPr>
          <w:rFonts w:ascii="仿宋" w:eastAsia="仿宋" w:hAnsi="仿宋" w:cs="华文仿宋"/>
          <w:color w:val="000000"/>
          <w:sz w:val="32"/>
          <w:szCs w:val="32"/>
        </w:rPr>
        <w:t>2</w:t>
      </w:r>
      <w:r>
        <w:rPr>
          <w:rFonts w:ascii="仿宋" w:eastAsia="仿宋" w:hAnsi="仿宋" w:cs="华文仿宋" w:hint="eastAsia"/>
          <w:color w:val="000000"/>
          <w:sz w:val="32"/>
          <w:szCs w:val="32"/>
        </w:rPr>
        <w:t>.活动情况（满分</w:t>
      </w:r>
      <w:r>
        <w:rPr>
          <w:rFonts w:ascii="仿宋" w:eastAsia="仿宋" w:hAnsi="仿宋" w:cs="华文仿宋"/>
          <w:color w:val="000000"/>
          <w:sz w:val="32"/>
          <w:szCs w:val="32"/>
        </w:rPr>
        <w:t>20</w:t>
      </w:r>
      <w:r>
        <w:rPr>
          <w:rFonts w:ascii="仿宋" w:eastAsia="仿宋" w:hAnsi="仿宋" w:cs="华文仿宋" w:hint="eastAsia"/>
          <w:color w:val="000000"/>
          <w:sz w:val="32"/>
          <w:szCs w:val="32"/>
        </w:rPr>
        <w:t>分）：开展回访母校寒假社会实践活动准备充分，成果丰硕。根据各实践团队上交的基础材料（包括</w:t>
      </w:r>
      <w:r>
        <w:rPr>
          <w:rFonts w:ascii="仿宋" w:eastAsia="仿宋" w:hAnsi="仿宋" w:cs="华文仿宋" w:hint="eastAsia"/>
          <w:kern w:val="0"/>
          <w:sz w:val="32"/>
          <w:szCs w:val="32"/>
        </w:rPr>
        <w:t>活动策划书、活动照片、活动PPT、自制宣传单、自制视频、调查问卷反馈、活动总结报告、</w:t>
      </w:r>
      <w:r>
        <w:rPr>
          <w:rFonts w:ascii="仿宋" w:eastAsia="仿宋" w:hAnsi="仿宋" w:cs="华文仿宋" w:hint="eastAsia"/>
          <w:color w:val="000000"/>
          <w:sz w:val="32"/>
          <w:szCs w:val="32"/>
        </w:rPr>
        <w:t>有关领导同志对活动的重视情况、带队宣传的图文材料），由招生联合会会长团成员及招生就业办老师进行打分。</w:t>
      </w:r>
    </w:p>
    <w:p w14:paraId="3B15FAAD" w14:textId="77777777" w:rsidR="009512A3" w:rsidRDefault="009512A3" w:rsidP="009512A3">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3.活动配合（满分</w:t>
      </w:r>
      <w:r>
        <w:rPr>
          <w:rFonts w:ascii="仿宋" w:eastAsia="仿宋" w:hAnsi="仿宋" w:cs="华文仿宋"/>
          <w:color w:val="000000"/>
          <w:sz w:val="32"/>
          <w:szCs w:val="32"/>
        </w:rPr>
        <w:t>5</w:t>
      </w:r>
      <w:r>
        <w:rPr>
          <w:rFonts w:ascii="仿宋" w:eastAsia="仿宋" w:hAnsi="仿宋" w:cs="华文仿宋" w:hint="eastAsia"/>
          <w:color w:val="000000"/>
          <w:sz w:val="32"/>
          <w:szCs w:val="32"/>
        </w:rPr>
        <w:t>分）：活动积极配合。进群及时更改群名片，正确、及时回复信息，认真配合出征仪式等活动，文件、物资上交准时、齐全且命名无误等得满分，出现其他情况酌情扣分。</w:t>
      </w:r>
    </w:p>
    <w:p w14:paraId="553E9C82" w14:textId="77777777" w:rsidR="009512A3" w:rsidRDefault="009512A3" w:rsidP="009512A3">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4.新闻稿提交（满分</w:t>
      </w:r>
      <w:r>
        <w:rPr>
          <w:rFonts w:ascii="仿宋" w:eastAsia="仿宋" w:hAnsi="仿宋" w:cs="华文仿宋"/>
          <w:color w:val="000000"/>
          <w:sz w:val="32"/>
          <w:szCs w:val="32"/>
        </w:rPr>
        <w:t>10</w:t>
      </w:r>
      <w:r>
        <w:rPr>
          <w:rFonts w:ascii="仿宋" w:eastAsia="仿宋" w:hAnsi="仿宋" w:cs="华文仿宋" w:hint="eastAsia"/>
          <w:color w:val="000000"/>
          <w:sz w:val="32"/>
          <w:szCs w:val="32"/>
        </w:rPr>
        <w:t>分）：新闻稿件，相关活动照片、视频规定时间提交后由协会相关人员审核，推送</w:t>
      </w:r>
      <w:r>
        <w:rPr>
          <w:rFonts w:ascii="仿宋" w:eastAsia="仿宋" w:hAnsi="仿宋" w:cs="华文仿宋"/>
          <w:color w:val="000000"/>
          <w:sz w:val="32"/>
          <w:szCs w:val="32"/>
        </w:rPr>
        <w:t>10分，上交5分</w:t>
      </w:r>
    </w:p>
    <w:p w14:paraId="5E070303" w14:textId="2AEC0B38" w:rsidR="009512A3" w:rsidRDefault="009512A3" w:rsidP="009512A3">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lastRenderedPageBreak/>
        <w:t>本次寒假社会实践活动报名重点团队评比的团队为1</w:t>
      </w:r>
      <w:r>
        <w:rPr>
          <w:rFonts w:ascii="仿宋" w:eastAsia="仿宋" w:hAnsi="仿宋" w:cs="华文仿宋"/>
          <w:color w:val="000000"/>
          <w:sz w:val="32"/>
          <w:szCs w:val="32"/>
        </w:rPr>
        <w:t>9</w:t>
      </w:r>
      <w:r>
        <w:rPr>
          <w:rFonts w:ascii="仿宋" w:eastAsia="仿宋" w:hAnsi="仿宋" w:cs="华文仿宋" w:hint="eastAsia"/>
          <w:color w:val="000000"/>
          <w:sz w:val="32"/>
          <w:szCs w:val="32"/>
        </w:rPr>
        <w:t>支，由招生联合会会长团及招生就业办老师审核打分后评选出排名前1</w:t>
      </w:r>
      <w:r>
        <w:rPr>
          <w:rFonts w:ascii="仿宋" w:eastAsia="仿宋" w:hAnsi="仿宋" w:cs="华文仿宋"/>
          <w:color w:val="000000"/>
          <w:sz w:val="32"/>
          <w:szCs w:val="32"/>
        </w:rPr>
        <w:t>0</w:t>
      </w:r>
      <w:r>
        <w:rPr>
          <w:rFonts w:ascii="仿宋" w:eastAsia="仿宋" w:hAnsi="仿宋" w:cs="华文仿宋" w:hint="eastAsia"/>
          <w:color w:val="000000"/>
          <w:sz w:val="32"/>
          <w:szCs w:val="32"/>
        </w:rPr>
        <w:t>的队伍参加最终的</w:t>
      </w:r>
      <w:r w:rsidR="00D67F25">
        <w:rPr>
          <w:rFonts w:ascii="仿宋" w:eastAsia="仿宋" w:hAnsi="仿宋" w:cs="华文仿宋" w:hint="eastAsia"/>
          <w:color w:val="000000"/>
          <w:sz w:val="32"/>
          <w:szCs w:val="32"/>
        </w:rPr>
        <w:t>先进</w:t>
      </w:r>
      <w:r>
        <w:rPr>
          <w:rFonts w:ascii="仿宋" w:eastAsia="仿宋" w:hAnsi="仿宋" w:cs="华文仿宋" w:hint="eastAsia"/>
          <w:color w:val="000000"/>
          <w:sz w:val="32"/>
          <w:szCs w:val="32"/>
        </w:rPr>
        <w:t>团队答辩评比。</w:t>
      </w:r>
    </w:p>
    <w:p w14:paraId="7E1BA810" w14:textId="77777777" w:rsidR="004928CB" w:rsidRDefault="004928CB" w:rsidP="004928CB">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现场评审细则（满分</w:t>
      </w:r>
      <w:r>
        <w:rPr>
          <w:rFonts w:ascii="仿宋" w:eastAsia="仿宋" w:hAnsi="仿宋" w:cs="华文仿宋"/>
          <w:color w:val="000000"/>
          <w:sz w:val="32"/>
          <w:szCs w:val="32"/>
        </w:rPr>
        <w:t>50</w:t>
      </w:r>
      <w:r>
        <w:rPr>
          <w:rFonts w:ascii="仿宋" w:eastAsia="仿宋" w:hAnsi="仿宋" w:cs="华文仿宋" w:hint="eastAsia"/>
          <w:color w:val="000000"/>
          <w:sz w:val="32"/>
          <w:szCs w:val="32"/>
        </w:rPr>
        <w:t>分）：</w:t>
      </w:r>
    </w:p>
    <w:p w14:paraId="060B76B6" w14:textId="77777777" w:rsidR="004928CB" w:rsidRDefault="004928CB" w:rsidP="004928CB">
      <w:pPr>
        <w:spacing w:line="560" w:lineRule="exact"/>
        <w:ind w:firstLineChars="200" w:firstLine="640"/>
        <w:rPr>
          <w:rFonts w:ascii="仿宋" w:eastAsia="仿宋" w:hAnsi="仿宋" w:cs="华文仿宋"/>
          <w:color w:val="000000"/>
          <w:sz w:val="32"/>
          <w:szCs w:val="32"/>
        </w:rPr>
      </w:pPr>
      <w:r w:rsidRPr="007A757A">
        <w:rPr>
          <w:rFonts w:ascii="仿宋" w:eastAsia="仿宋" w:hAnsi="仿宋" w:cs="华文仿宋" w:hint="eastAsia"/>
          <w:color w:val="000000"/>
          <w:sz w:val="32"/>
          <w:szCs w:val="32"/>
        </w:rPr>
        <w:t>评委老师</w:t>
      </w:r>
      <w:r w:rsidRPr="007A757A">
        <w:rPr>
          <w:rFonts w:ascii="仿宋" w:eastAsia="仿宋" w:hAnsi="仿宋" w:cs="华文仿宋"/>
          <w:color w:val="000000"/>
          <w:sz w:val="32"/>
          <w:szCs w:val="32"/>
        </w:rPr>
        <w:t>按照50分制打分，除去一个最高分，一个最低分，算取平均分</w:t>
      </w:r>
      <w:r>
        <w:rPr>
          <w:rFonts w:ascii="仿宋" w:eastAsia="仿宋" w:hAnsi="仿宋" w:cs="华文仿宋" w:hint="eastAsia"/>
          <w:color w:val="000000"/>
          <w:sz w:val="32"/>
          <w:szCs w:val="32"/>
        </w:rPr>
        <w:t>。</w:t>
      </w:r>
    </w:p>
    <w:p w14:paraId="00D5D234" w14:textId="77777777" w:rsidR="004928CB" w:rsidRDefault="004928CB" w:rsidP="004928CB">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根据书面评审及现场评审的分数加和，</w:t>
      </w:r>
      <w:r w:rsidRPr="007A757A">
        <w:rPr>
          <w:rFonts w:ascii="仿宋" w:eastAsia="仿宋" w:hAnsi="仿宋" w:cs="华文仿宋" w:hint="eastAsia"/>
          <w:color w:val="000000"/>
          <w:sz w:val="32"/>
          <w:szCs w:val="32"/>
        </w:rPr>
        <w:t>按照分数的高低</w:t>
      </w:r>
      <w:r>
        <w:rPr>
          <w:rFonts w:ascii="仿宋" w:eastAsia="仿宋" w:hAnsi="仿宋" w:cs="华文仿宋" w:hint="eastAsia"/>
          <w:color w:val="000000"/>
          <w:sz w:val="32"/>
          <w:szCs w:val="32"/>
        </w:rPr>
        <w:t>，评选出优秀团队。</w:t>
      </w:r>
    </w:p>
    <w:p w14:paraId="0C0A318D" w14:textId="77777777" w:rsidR="004928CB" w:rsidRPr="004928CB" w:rsidRDefault="004928CB" w:rsidP="009512A3">
      <w:pPr>
        <w:spacing w:line="560" w:lineRule="exact"/>
        <w:ind w:firstLineChars="200" w:firstLine="640"/>
        <w:rPr>
          <w:rFonts w:ascii="仿宋" w:eastAsia="仿宋" w:hAnsi="仿宋" w:cs="华文仿宋"/>
          <w:color w:val="000000"/>
          <w:sz w:val="32"/>
          <w:szCs w:val="32"/>
        </w:rPr>
      </w:pPr>
    </w:p>
    <w:p w14:paraId="2D434D35" w14:textId="77777777" w:rsidR="00D764DF" w:rsidRDefault="007D4D20">
      <w:pPr>
        <w:spacing w:line="560" w:lineRule="exact"/>
        <w:rPr>
          <w:rFonts w:ascii="楷体" w:eastAsia="楷体" w:hAnsi="楷体" w:cs="华文仿宋"/>
          <w:bCs/>
          <w:color w:val="000000"/>
          <w:sz w:val="32"/>
          <w:szCs w:val="32"/>
        </w:rPr>
      </w:pPr>
      <w:r>
        <w:rPr>
          <w:rFonts w:ascii="楷体" w:eastAsia="楷体" w:hAnsi="楷体" w:cs="华文仿宋" w:hint="eastAsia"/>
          <w:bCs/>
          <w:color w:val="000000"/>
          <w:sz w:val="32"/>
          <w:szCs w:val="32"/>
        </w:rPr>
        <w:t>（二）回访母校寒假社会实践活动先进个人</w:t>
      </w:r>
    </w:p>
    <w:p w14:paraId="09F5A5AD" w14:textId="77777777" w:rsidR="00D764DF" w:rsidRDefault="007D4D20">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本次表彰的先进个人是针对各团队实践活动的负责人和参与者，由各团队申报，具体申报要求如下：</w:t>
      </w:r>
    </w:p>
    <w:p w14:paraId="2FE192E6" w14:textId="77777777" w:rsidR="00D764DF" w:rsidRDefault="007D4D20">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1、须全程参加社会实践活动，工作踏实主动，态度积极端正，能做出一定的实际贡献。</w:t>
      </w:r>
    </w:p>
    <w:p w14:paraId="7BCD4C1B" w14:textId="77777777" w:rsidR="00D764DF" w:rsidRDefault="007D4D20">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2、若是团队负责人，必须指导思想明确，协调能力突出，活动组织周密，团队成效显著。</w:t>
      </w:r>
    </w:p>
    <w:p w14:paraId="6FC97EA0" w14:textId="77777777" w:rsidR="00D764DF" w:rsidRDefault="007D4D20">
      <w:pPr>
        <w:spacing w:line="560" w:lineRule="exact"/>
        <w:rPr>
          <w:rFonts w:ascii="楷体" w:eastAsia="楷体" w:hAnsi="楷体" w:cs="华文仿宋"/>
          <w:bCs/>
          <w:color w:val="000000"/>
          <w:sz w:val="32"/>
          <w:szCs w:val="32"/>
        </w:rPr>
      </w:pPr>
      <w:r>
        <w:rPr>
          <w:rFonts w:ascii="楷体" w:eastAsia="楷体" w:hAnsi="楷体" w:cs="华文仿宋" w:hint="eastAsia"/>
          <w:bCs/>
          <w:color w:val="000000"/>
          <w:sz w:val="32"/>
          <w:szCs w:val="32"/>
        </w:rPr>
        <w:t>（三）活动奖励细则</w:t>
      </w:r>
    </w:p>
    <w:p w14:paraId="200BC2F4" w14:textId="77777777" w:rsidR="00D764DF" w:rsidRDefault="007D4D20">
      <w:pPr>
        <w:spacing w:line="560" w:lineRule="exact"/>
        <w:ind w:firstLineChars="200" w:firstLine="640"/>
        <w:rPr>
          <w:rFonts w:ascii="仿宋" w:eastAsia="仿宋" w:hAnsi="仿宋" w:cs="华文仿宋"/>
          <w:color w:val="000000"/>
          <w:sz w:val="32"/>
          <w:szCs w:val="32"/>
        </w:rPr>
      </w:pPr>
      <w:r>
        <w:rPr>
          <w:rFonts w:ascii="仿宋" w:eastAsia="仿宋" w:hAnsi="仿宋" w:cs="华文仿宋"/>
          <w:color w:val="000000"/>
          <w:sz w:val="32"/>
          <w:szCs w:val="32"/>
        </w:rPr>
        <w:t>经现场PPT答辩，专家评审</w:t>
      </w:r>
      <w:r>
        <w:rPr>
          <w:rFonts w:ascii="仿宋" w:eastAsia="仿宋" w:hAnsi="仿宋" w:cs="华文仿宋" w:hint="eastAsia"/>
          <w:color w:val="000000"/>
          <w:sz w:val="32"/>
          <w:szCs w:val="32"/>
        </w:rPr>
        <w:t>想场评比打分后</w:t>
      </w:r>
      <w:r>
        <w:rPr>
          <w:rFonts w:ascii="仿宋" w:eastAsia="仿宋" w:hAnsi="仿宋" w:cs="华文仿宋"/>
          <w:color w:val="000000"/>
          <w:sz w:val="32"/>
          <w:szCs w:val="32"/>
        </w:rPr>
        <w:t>产生</w:t>
      </w:r>
      <w:r>
        <w:rPr>
          <w:rFonts w:ascii="仿宋" w:eastAsia="仿宋" w:hAnsi="仿宋" w:cs="华文仿宋" w:hint="eastAsia"/>
          <w:color w:val="000000"/>
          <w:sz w:val="32"/>
          <w:szCs w:val="32"/>
        </w:rPr>
        <w:t>获奖</w:t>
      </w:r>
      <w:r>
        <w:rPr>
          <w:rFonts w:ascii="仿宋" w:eastAsia="仿宋" w:hAnsi="仿宋" w:cs="华文仿宋"/>
          <w:color w:val="000000"/>
          <w:sz w:val="32"/>
          <w:szCs w:val="32"/>
        </w:rPr>
        <w:t>团队（按院级荣誉评定加分</w:t>
      </w:r>
      <w:r>
        <w:rPr>
          <w:rFonts w:ascii="仿宋" w:eastAsia="仿宋" w:hAnsi="仿宋" w:cs="华文仿宋" w:hint="eastAsia"/>
          <w:color w:val="000000"/>
          <w:sz w:val="32"/>
          <w:szCs w:val="32"/>
        </w:rPr>
        <w:t>）。</w:t>
      </w:r>
      <w:r>
        <w:rPr>
          <w:rFonts w:ascii="仿宋" w:eastAsia="仿宋" w:hAnsi="仿宋" w:cs="华文仿宋"/>
          <w:color w:val="000000"/>
          <w:sz w:val="32"/>
          <w:szCs w:val="32"/>
        </w:rPr>
        <w:t>学院将对各优秀团队发放如下活动经费作为奖励：</w:t>
      </w:r>
    </w:p>
    <w:p w14:paraId="7E42C3CF" w14:textId="77777777" w:rsidR="00D764DF" w:rsidRDefault="00D764DF">
      <w:pPr>
        <w:spacing w:line="328" w:lineRule="auto"/>
      </w:pPr>
    </w:p>
    <w:tbl>
      <w:tblPr>
        <w:tblStyle w:val="ab"/>
        <w:tblW w:w="0" w:type="auto"/>
        <w:jc w:val="center"/>
        <w:tblLook w:val="04A0" w:firstRow="1" w:lastRow="0" w:firstColumn="1" w:lastColumn="0" w:noHBand="0" w:noVBand="1"/>
      </w:tblPr>
      <w:tblGrid>
        <w:gridCol w:w="4815"/>
        <w:gridCol w:w="3482"/>
      </w:tblGrid>
      <w:tr w:rsidR="00D764DF" w14:paraId="0769F157" w14:textId="77777777">
        <w:trPr>
          <w:jc w:val="center"/>
        </w:trPr>
        <w:tc>
          <w:tcPr>
            <w:tcW w:w="4815" w:type="dxa"/>
            <w:vAlign w:val="center"/>
          </w:tcPr>
          <w:p w14:paraId="625ECCBD" w14:textId="77777777" w:rsidR="00D764DF" w:rsidRDefault="007D4D20">
            <w:pPr>
              <w:spacing w:line="560" w:lineRule="exact"/>
              <w:jc w:val="center"/>
              <w:rPr>
                <w:rFonts w:ascii="仿宋" w:eastAsia="仿宋" w:hAnsi="仿宋" w:cs="华文仿宋"/>
                <w:color w:val="000000"/>
                <w:sz w:val="32"/>
                <w:szCs w:val="32"/>
              </w:rPr>
            </w:pPr>
            <w:r>
              <w:rPr>
                <w:rFonts w:ascii="仿宋" w:eastAsia="仿宋" w:hAnsi="宋体" w:cs="宋体" w:hint="eastAsia"/>
                <w:sz w:val="32"/>
              </w:rPr>
              <w:t>一等奖团队1支</w:t>
            </w:r>
          </w:p>
        </w:tc>
        <w:tc>
          <w:tcPr>
            <w:tcW w:w="3482" w:type="dxa"/>
            <w:vAlign w:val="center"/>
          </w:tcPr>
          <w:p w14:paraId="69E16844" w14:textId="04D90CE7" w:rsidR="00D764DF" w:rsidRPr="00882E03" w:rsidRDefault="00882E03">
            <w:pPr>
              <w:spacing w:line="560" w:lineRule="exact"/>
              <w:jc w:val="center"/>
              <w:rPr>
                <w:rFonts w:ascii="仿宋" w:eastAsia="仿宋" w:hAnsi="仿宋" w:cs="华文仿宋"/>
                <w:color w:val="000000"/>
                <w:sz w:val="32"/>
                <w:szCs w:val="32"/>
              </w:rPr>
            </w:pPr>
            <w:r w:rsidRPr="00882E03">
              <w:rPr>
                <w:rFonts w:ascii="仿宋" w:eastAsia="仿宋" w:hAnsi="宋体" w:cs="宋体"/>
                <w:sz w:val="32"/>
              </w:rPr>
              <w:t>800</w:t>
            </w:r>
            <w:r w:rsidR="007D4D20" w:rsidRPr="00882E03">
              <w:rPr>
                <w:rFonts w:ascii="仿宋" w:eastAsia="仿宋" w:hAnsi="宋体" w:cs="宋体" w:hint="eastAsia"/>
                <w:sz w:val="32"/>
              </w:rPr>
              <w:t>元/支</w:t>
            </w:r>
          </w:p>
        </w:tc>
      </w:tr>
      <w:tr w:rsidR="00D764DF" w14:paraId="7FD0B3A6" w14:textId="77777777">
        <w:trPr>
          <w:jc w:val="center"/>
        </w:trPr>
        <w:tc>
          <w:tcPr>
            <w:tcW w:w="4815" w:type="dxa"/>
            <w:vAlign w:val="center"/>
          </w:tcPr>
          <w:p w14:paraId="065C5B05" w14:textId="77777777" w:rsidR="00D764DF" w:rsidRDefault="007D4D20">
            <w:pPr>
              <w:spacing w:line="560" w:lineRule="exact"/>
              <w:jc w:val="center"/>
              <w:rPr>
                <w:rFonts w:ascii="仿宋" w:eastAsia="仿宋" w:hAnsi="仿宋" w:cs="华文仿宋"/>
                <w:color w:val="000000"/>
                <w:sz w:val="32"/>
                <w:szCs w:val="32"/>
              </w:rPr>
            </w:pPr>
            <w:r>
              <w:rPr>
                <w:rFonts w:ascii="仿宋" w:eastAsia="仿宋" w:hAnsi="宋体" w:cs="宋体" w:hint="eastAsia"/>
                <w:sz w:val="32"/>
              </w:rPr>
              <w:t>二等奖团队2支</w:t>
            </w:r>
          </w:p>
        </w:tc>
        <w:tc>
          <w:tcPr>
            <w:tcW w:w="3482" w:type="dxa"/>
            <w:vAlign w:val="center"/>
          </w:tcPr>
          <w:p w14:paraId="201C7C13" w14:textId="1E2BB636" w:rsidR="00D764DF" w:rsidRPr="00882E03" w:rsidRDefault="00882E03">
            <w:pPr>
              <w:spacing w:line="560" w:lineRule="exact"/>
              <w:jc w:val="center"/>
              <w:rPr>
                <w:rFonts w:ascii="仿宋" w:eastAsia="仿宋" w:hAnsi="仿宋" w:cs="华文仿宋"/>
                <w:color w:val="000000"/>
                <w:sz w:val="32"/>
                <w:szCs w:val="32"/>
              </w:rPr>
            </w:pPr>
            <w:r w:rsidRPr="00882E03">
              <w:rPr>
                <w:rFonts w:ascii="仿宋" w:eastAsia="仿宋" w:hAnsi="宋体" w:cs="宋体"/>
                <w:sz w:val="32"/>
              </w:rPr>
              <w:t>500</w:t>
            </w:r>
            <w:r w:rsidR="007D4D20" w:rsidRPr="00882E03">
              <w:rPr>
                <w:rFonts w:ascii="仿宋" w:eastAsia="仿宋" w:hAnsi="宋体" w:cs="宋体" w:hint="eastAsia"/>
                <w:sz w:val="32"/>
              </w:rPr>
              <w:t>元/支</w:t>
            </w:r>
          </w:p>
        </w:tc>
      </w:tr>
      <w:tr w:rsidR="00D764DF" w14:paraId="20C6C70C" w14:textId="77777777">
        <w:trPr>
          <w:jc w:val="center"/>
        </w:trPr>
        <w:tc>
          <w:tcPr>
            <w:tcW w:w="4815" w:type="dxa"/>
            <w:vAlign w:val="center"/>
          </w:tcPr>
          <w:p w14:paraId="0488E3D7" w14:textId="77777777" w:rsidR="00D764DF" w:rsidRDefault="007D4D20">
            <w:pPr>
              <w:spacing w:line="560" w:lineRule="exact"/>
              <w:jc w:val="center"/>
              <w:rPr>
                <w:rFonts w:ascii="仿宋" w:eastAsia="仿宋" w:hAnsi="仿宋" w:cs="华文仿宋"/>
                <w:color w:val="000000"/>
                <w:sz w:val="32"/>
                <w:szCs w:val="32"/>
              </w:rPr>
            </w:pPr>
            <w:r>
              <w:rPr>
                <w:rFonts w:ascii="仿宋" w:eastAsia="仿宋" w:hAnsi="宋体" w:cs="宋体" w:hint="eastAsia"/>
                <w:sz w:val="32"/>
              </w:rPr>
              <w:t>三等奖团队3支</w:t>
            </w:r>
          </w:p>
        </w:tc>
        <w:tc>
          <w:tcPr>
            <w:tcW w:w="3482" w:type="dxa"/>
            <w:vAlign w:val="center"/>
          </w:tcPr>
          <w:p w14:paraId="12995E63" w14:textId="731335B1" w:rsidR="00D764DF" w:rsidRPr="00882E03" w:rsidRDefault="00882E03">
            <w:pPr>
              <w:spacing w:line="560" w:lineRule="exact"/>
              <w:jc w:val="center"/>
              <w:rPr>
                <w:rFonts w:ascii="仿宋" w:eastAsia="仿宋" w:hAnsi="仿宋" w:cs="华文仿宋"/>
                <w:color w:val="000000"/>
                <w:sz w:val="32"/>
                <w:szCs w:val="32"/>
              </w:rPr>
            </w:pPr>
            <w:r w:rsidRPr="00882E03">
              <w:rPr>
                <w:rFonts w:ascii="仿宋" w:eastAsia="仿宋" w:hAnsi="宋体" w:cs="宋体"/>
                <w:sz w:val="32"/>
              </w:rPr>
              <w:t>300</w:t>
            </w:r>
            <w:r w:rsidR="007D4D20" w:rsidRPr="00882E03">
              <w:rPr>
                <w:rFonts w:ascii="仿宋" w:eastAsia="仿宋" w:hAnsi="宋体" w:cs="宋体" w:hint="eastAsia"/>
                <w:sz w:val="32"/>
              </w:rPr>
              <w:t>元/支</w:t>
            </w:r>
          </w:p>
        </w:tc>
      </w:tr>
    </w:tbl>
    <w:p w14:paraId="0BDE8B7E" w14:textId="77777777" w:rsidR="007960B6" w:rsidRDefault="007960B6">
      <w:pPr>
        <w:widowControl/>
        <w:spacing w:line="360" w:lineRule="auto"/>
        <w:ind w:firstLine="480"/>
        <w:rPr>
          <w:rFonts w:ascii="仿宋" w:eastAsia="仿宋" w:hAnsi="仿宋" w:cs="华文仿宋"/>
          <w:kern w:val="0"/>
          <w:sz w:val="32"/>
          <w:szCs w:val="32"/>
        </w:rPr>
      </w:pPr>
    </w:p>
    <w:p w14:paraId="26D6AB6B" w14:textId="407532FA" w:rsidR="007960B6" w:rsidRDefault="007960B6" w:rsidP="007960B6">
      <w:pPr>
        <w:widowControl/>
        <w:spacing w:line="520" w:lineRule="exact"/>
        <w:ind w:firstLineChars="200" w:firstLine="640"/>
        <w:rPr>
          <w:rFonts w:ascii="仿宋" w:eastAsia="仿宋" w:hAnsi="仿宋" w:cs="华文仿宋"/>
          <w:kern w:val="0"/>
          <w:sz w:val="32"/>
          <w:szCs w:val="32"/>
        </w:rPr>
      </w:pPr>
      <w:r>
        <w:rPr>
          <w:rFonts w:ascii="仿宋" w:eastAsia="仿宋" w:hAnsi="仿宋" w:cs="华文仿宋" w:hint="eastAsia"/>
          <w:kern w:val="0"/>
          <w:sz w:val="32"/>
          <w:szCs w:val="32"/>
        </w:rPr>
        <w:lastRenderedPageBreak/>
        <w:t>同时</w:t>
      </w:r>
      <w:r w:rsidRPr="00F06F7A">
        <w:rPr>
          <w:rFonts w:ascii="仿宋" w:eastAsia="仿宋" w:hAnsi="仿宋" w:cs="华文仿宋" w:hint="eastAsia"/>
          <w:kern w:val="0"/>
          <w:sz w:val="32"/>
          <w:szCs w:val="32"/>
        </w:rPr>
        <w:t>设置</w:t>
      </w:r>
      <w:r w:rsidRPr="00882E03">
        <w:rPr>
          <w:rFonts w:ascii="仿宋" w:eastAsia="仿宋" w:hAnsi="仿宋" w:cs="华文仿宋" w:hint="eastAsia"/>
          <w:kern w:val="0"/>
          <w:sz w:val="32"/>
          <w:szCs w:val="32"/>
        </w:rPr>
        <w:t>特等奖</w:t>
      </w:r>
      <w:r w:rsidRPr="00F06F7A">
        <w:rPr>
          <w:rFonts w:ascii="仿宋" w:eastAsia="仿宋" w:hAnsi="仿宋" w:cs="华文仿宋" w:hint="eastAsia"/>
          <w:kern w:val="0"/>
          <w:sz w:val="32"/>
          <w:szCs w:val="32"/>
        </w:rPr>
        <w:t>，评定标准为：回访母校被当地媒体</w:t>
      </w:r>
      <w:r>
        <w:rPr>
          <w:rFonts w:ascii="仿宋" w:eastAsia="仿宋" w:hAnsi="仿宋" w:cs="华文仿宋" w:hint="eastAsia"/>
          <w:kern w:val="0"/>
          <w:sz w:val="32"/>
          <w:szCs w:val="32"/>
        </w:rPr>
        <w:t>（公众号、新闻、报刊等）</w:t>
      </w:r>
      <w:r w:rsidRPr="00F06F7A">
        <w:rPr>
          <w:rFonts w:ascii="仿宋" w:eastAsia="仿宋" w:hAnsi="仿宋" w:cs="华文仿宋" w:hint="eastAsia"/>
          <w:kern w:val="0"/>
          <w:sz w:val="32"/>
          <w:szCs w:val="32"/>
        </w:rPr>
        <w:t>报道，</w:t>
      </w:r>
      <w:r>
        <w:rPr>
          <w:rFonts w:ascii="仿宋" w:eastAsia="仿宋" w:hAnsi="仿宋" w:cs="华文仿宋" w:hint="eastAsia"/>
          <w:kern w:val="0"/>
          <w:sz w:val="32"/>
          <w:szCs w:val="32"/>
        </w:rPr>
        <w:t>具有一定社会影响力，或其他宣传成果经招生就业办讨论确定为特别优秀团队，</w:t>
      </w:r>
      <w:r w:rsidRPr="00F06F7A">
        <w:rPr>
          <w:rFonts w:ascii="仿宋" w:eastAsia="仿宋" w:hAnsi="仿宋" w:cs="华文仿宋" w:hint="eastAsia"/>
          <w:kern w:val="0"/>
          <w:sz w:val="32"/>
          <w:szCs w:val="32"/>
        </w:rPr>
        <w:t>奖励金额1</w:t>
      </w:r>
      <w:r>
        <w:rPr>
          <w:rFonts w:ascii="仿宋" w:eastAsia="仿宋" w:hAnsi="仿宋" w:cs="华文仿宋"/>
          <w:kern w:val="0"/>
          <w:sz w:val="32"/>
          <w:szCs w:val="32"/>
        </w:rPr>
        <w:t>6</w:t>
      </w:r>
      <w:r w:rsidRPr="00F06F7A">
        <w:rPr>
          <w:rFonts w:ascii="仿宋" w:eastAsia="仿宋" w:hAnsi="仿宋" w:cs="华文仿宋"/>
          <w:kern w:val="0"/>
          <w:sz w:val="32"/>
          <w:szCs w:val="32"/>
        </w:rPr>
        <w:t>00</w:t>
      </w:r>
      <w:r w:rsidRPr="00F06F7A">
        <w:rPr>
          <w:rFonts w:ascii="仿宋" w:eastAsia="仿宋" w:hAnsi="仿宋" w:cs="华文仿宋" w:hint="eastAsia"/>
          <w:kern w:val="0"/>
          <w:sz w:val="32"/>
          <w:szCs w:val="32"/>
        </w:rPr>
        <w:t>元</w:t>
      </w:r>
      <w:r>
        <w:rPr>
          <w:rFonts w:ascii="仿宋" w:eastAsia="仿宋" w:hAnsi="仿宋" w:cs="华文仿宋" w:hint="eastAsia"/>
          <w:kern w:val="0"/>
          <w:sz w:val="32"/>
          <w:szCs w:val="32"/>
        </w:rPr>
        <w:t>。</w:t>
      </w:r>
    </w:p>
    <w:p w14:paraId="6977752A" w14:textId="77777777" w:rsidR="007960B6" w:rsidRPr="007960B6" w:rsidRDefault="007960B6">
      <w:pPr>
        <w:widowControl/>
        <w:spacing w:line="360" w:lineRule="auto"/>
        <w:ind w:firstLine="480"/>
        <w:rPr>
          <w:rFonts w:ascii="仿宋" w:eastAsia="仿宋" w:hAnsi="仿宋" w:cs="华文仿宋"/>
          <w:kern w:val="0"/>
          <w:sz w:val="32"/>
          <w:szCs w:val="32"/>
        </w:rPr>
      </w:pPr>
    </w:p>
    <w:p w14:paraId="39A90230" w14:textId="3AB7A81C" w:rsidR="00D764DF" w:rsidRPr="00FD287F" w:rsidRDefault="00D764DF">
      <w:pPr>
        <w:widowControl/>
        <w:spacing w:line="360" w:lineRule="auto"/>
        <w:ind w:firstLine="480"/>
        <w:rPr>
          <w:rFonts w:ascii="仿宋" w:eastAsia="仿宋" w:hAnsi="仿宋" w:cs="华文仿宋"/>
          <w:sz w:val="32"/>
          <w:szCs w:val="32"/>
        </w:rPr>
      </w:pPr>
    </w:p>
    <w:sectPr w:rsidR="00D764DF" w:rsidRPr="00FD287F">
      <w:pgSz w:w="11907" w:h="16840"/>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13CC" w14:textId="77777777" w:rsidR="000B3AF2" w:rsidRDefault="000B3AF2" w:rsidP="00057786">
      <w:r>
        <w:separator/>
      </w:r>
    </w:p>
  </w:endnote>
  <w:endnote w:type="continuationSeparator" w:id="0">
    <w:p w14:paraId="40DBCBD8" w14:textId="77777777" w:rsidR="000B3AF2" w:rsidRDefault="000B3AF2" w:rsidP="0005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黑体"/>
    <w:panose1 w:val="020B0604020202020204"/>
    <w:charset w:val="86"/>
    <w:family w:val="script"/>
    <w:pitch w:val="default"/>
    <w:sig w:usb0="00000000" w:usb1="0000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CEC7" w14:textId="77777777" w:rsidR="000B3AF2" w:rsidRDefault="000B3AF2" w:rsidP="00057786">
      <w:r>
        <w:separator/>
      </w:r>
    </w:p>
  </w:footnote>
  <w:footnote w:type="continuationSeparator" w:id="0">
    <w:p w14:paraId="6C9F22E0" w14:textId="77777777" w:rsidR="000B3AF2" w:rsidRDefault="000B3AF2" w:rsidP="00057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0620B8"/>
    <w:rsid w:val="00010C87"/>
    <w:rsid w:val="00016EE5"/>
    <w:rsid w:val="00057786"/>
    <w:rsid w:val="000667D0"/>
    <w:rsid w:val="000B3AF2"/>
    <w:rsid w:val="00103EAB"/>
    <w:rsid w:val="0016651B"/>
    <w:rsid w:val="001C496A"/>
    <w:rsid w:val="00212817"/>
    <w:rsid w:val="002139E2"/>
    <w:rsid w:val="002D5DB6"/>
    <w:rsid w:val="002E0F1E"/>
    <w:rsid w:val="00312653"/>
    <w:rsid w:val="003A425B"/>
    <w:rsid w:val="003F308C"/>
    <w:rsid w:val="00421B6F"/>
    <w:rsid w:val="004928CB"/>
    <w:rsid w:val="00582241"/>
    <w:rsid w:val="005F245F"/>
    <w:rsid w:val="005F553D"/>
    <w:rsid w:val="00612CC6"/>
    <w:rsid w:val="00660245"/>
    <w:rsid w:val="00697767"/>
    <w:rsid w:val="006C79FC"/>
    <w:rsid w:val="0077725D"/>
    <w:rsid w:val="00791A60"/>
    <w:rsid w:val="007960B6"/>
    <w:rsid w:val="007D4D20"/>
    <w:rsid w:val="007E7494"/>
    <w:rsid w:val="00814895"/>
    <w:rsid w:val="00882E03"/>
    <w:rsid w:val="00902B58"/>
    <w:rsid w:val="009512A3"/>
    <w:rsid w:val="00973F17"/>
    <w:rsid w:val="009A21D7"/>
    <w:rsid w:val="009B39AF"/>
    <w:rsid w:val="00A15071"/>
    <w:rsid w:val="00A22A18"/>
    <w:rsid w:val="00A2501E"/>
    <w:rsid w:val="00A72226"/>
    <w:rsid w:val="00AC0C67"/>
    <w:rsid w:val="00B16DDA"/>
    <w:rsid w:val="00B57437"/>
    <w:rsid w:val="00B86C25"/>
    <w:rsid w:val="00BA06AF"/>
    <w:rsid w:val="00BC7CEF"/>
    <w:rsid w:val="00BD3185"/>
    <w:rsid w:val="00BE64B7"/>
    <w:rsid w:val="00C2695F"/>
    <w:rsid w:val="00C67BAE"/>
    <w:rsid w:val="00CE45BB"/>
    <w:rsid w:val="00D51D23"/>
    <w:rsid w:val="00D67F25"/>
    <w:rsid w:val="00D764DF"/>
    <w:rsid w:val="00DD3E46"/>
    <w:rsid w:val="00E7187E"/>
    <w:rsid w:val="00EE60B3"/>
    <w:rsid w:val="00F15C16"/>
    <w:rsid w:val="00F17031"/>
    <w:rsid w:val="00F5467A"/>
    <w:rsid w:val="00F712A6"/>
    <w:rsid w:val="00F939DB"/>
    <w:rsid w:val="00FD287F"/>
    <w:rsid w:val="0DBB0C82"/>
    <w:rsid w:val="0DF37AB3"/>
    <w:rsid w:val="0F6348B9"/>
    <w:rsid w:val="12E50940"/>
    <w:rsid w:val="20E364A8"/>
    <w:rsid w:val="277C5E42"/>
    <w:rsid w:val="2B7816E0"/>
    <w:rsid w:val="2F8B2C5F"/>
    <w:rsid w:val="41F625F5"/>
    <w:rsid w:val="511914D6"/>
    <w:rsid w:val="513B04C3"/>
    <w:rsid w:val="587A6D09"/>
    <w:rsid w:val="5FF83F3F"/>
    <w:rsid w:val="667509B2"/>
    <w:rsid w:val="6A687B05"/>
    <w:rsid w:val="6E4513A6"/>
    <w:rsid w:val="6E6E0B49"/>
    <w:rsid w:val="70F20819"/>
    <w:rsid w:val="77C15238"/>
    <w:rsid w:val="780620B8"/>
    <w:rsid w:val="7BA5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36AEF"/>
  <w15:docId w15:val="{08A7574F-2F8B-4C1F-8596-AA565D2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DengXian" w:eastAsia="DengXian" w:hAnsi="DengXian"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120"/>
      <w:jc w:val="left"/>
    </w:pPr>
    <w:rPr>
      <w:rFonts w:ascii="仿宋" w:eastAsia="仿宋" w:hAnsi="仿宋" w:cs="仿宋"/>
      <w:kern w:val="0"/>
      <w:sz w:val="32"/>
      <w:szCs w:val="32"/>
      <w:lang w:val="zh-CN" w:bidi="zh-CN"/>
    </w:rPr>
  </w:style>
  <w:style w:type="paragraph" w:styleId="a5">
    <w:name w:val="Balloon Text"/>
    <w:basedOn w:val="a"/>
    <w:link w:val="a6"/>
    <w:semiHidden/>
    <w:unhideWhenUsed/>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rFonts w:ascii="DengXian" w:eastAsia="DengXian" w:hAnsi="DengXian" w:cs="黑体"/>
      <w:kern w:val="2"/>
      <w:sz w:val="18"/>
      <w:szCs w:val="18"/>
    </w:rPr>
  </w:style>
  <w:style w:type="character" w:customStyle="1" w:styleId="a8">
    <w:name w:val="页脚 字符"/>
    <w:basedOn w:val="a0"/>
    <w:link w:val="a7"/>
    <w:rPr>
      <w:rFonts w:ascii="DengXian" w:eastAsia="DengXian" w:hAnsi="DengXian" w:cs="黑体"/>
      <w:kern w:val="2"/>
      <w:sz w:val="18"/>
      <w:szCs w:val="18"/>
    </w:rPr>
  </w:style>
  <w:style w:type="character" w:customStyle="1" w:styleId="a4">
    <w:name w:val="正文文本 字符"/>
    <w:basedOn w:val="a0"/>
    <w:link w:val="a3"/>
    <w:uiPriority w:val="1"/>
    <w:qFormat/>
    <w:rPr>
      <w:rFonts w:ascii="仿宋" w:eastAsia="仿宋" w:hAnsi="仿宋" w:cs="仿宋"/>
      <w:sz w:val="32"/>
      <w:szCs w:val="32"/>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a6">
    <w:name w:val="批注框文本 字符"/>
    <w:basedOn w:val="a0"/>
    <w:link w:val="a5"/>
    <w:semiHidden/>
    <w:rPr>
      <w:rFonts w:ascii="DengXian" w:eastAsia="DengXian" w:hAnsi="DengXian"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dcterms:created xsi:type="dcterms:W3CDTF">2024-03-11T14:12:00Z</dcterms:created>
  <dcterms:modified xsi:type="dcterms:W3CDTF">2024-03-15T11:05:00Z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