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8"/>
          <w:rFonts w:ascii="宋体" w:hAnsi="宋体"/>
          <w:sz w:val="30"/>
          <w:szCs w:val="30"/>
        </w:rPr>
      </w:pPr>
      <w:r>
        <w:rPr>
          <w:rStyle w:val="8"/>
          <w:rFonts w:hint="eastAsia" w:ascii="宋体" w:hAnsi="宋体"/>
          <w:sz w:val="30"/>
          <w:szCs w:val="30"/>
          <w:lang w:eastAsia="zh-CN"/>
        </w:rPr>
        <w:t>关于举办</w:t>
      </w:r>
      <w:r>
        <w:rPr>
          <w:rStyle w:val="8"/>
          <w:rFonts w:hint="eastAsia" w:ascii="宋体" w:hAnsi="宋体"/>
          <w:sz w:val="30"/>
          <w:szCs w:val="30"/>
        </w:rPr>
        <w:t>杭州电子科技大学信息工程学院第十八届</w:t>
      </w:r>
    </w:p>
    <w:p>
      <w:pPr>
        <w:spacing w:line="360" w:lineRule="auto"/>
        <w:jc w:val="center"/>
        <w:rPr>
          <w:rStyle w:val="8"/>
          <w:rFonts w:hint="eastAsia" w:ascii="宋体" w:hAnsi="宋体" w:eastAsia="宋体"/>
          <w:sz w:val="30"/>
          <w:szCs w:val="30"/>
          <w:lang w:eastAsia="zh-CN"/>
        </w:rPr>
      </w:pPr>
      <w:r>
        <w:rPr>
          <w:rStyle w:val="8"/>
          <w:rFonts w:hint="eastAsia" w:ascii="宋体" w:hAnsi="宋体"/>
          <w:sz w:val="30"/>
          <w:szCs w:val="30"/>
        </w:rPr>
        <w:t>大学生多媒体作品设计竞赛</w:t>
      </w:r>
      <w:r>
        <w:rPr>
          <w:rStyle w:val="8"/>
          <w:rFonts w:hint="eastAsia" w:ascii="宋体" w:hAnsi="宋体"/>
          <w:sz w:val="30"/>
          <w:szCs w:val="30"/>
          <w:lang w:eastAsia="zh-CN"/>
        </w:rPr>
        <w:t>的通知</w:t>
      </w:r>
    </w:p>
    <w:p>
      <w:pPr>
        <w:spacing w:line="360" w:lineRule="auto"/>
        <w:rPr>
          <w:rFonts w:ascii="宋体" w:hAnsi="宋体"/>
          <w:sz w:val="24"/>
          <w:szCs w:val="24"/>
        </w:rPr>
      </w:pPr>
      <w:r>
        <w:rPr>
          <w:rFonts w:hint="eastAsia" w:ascii="宋体" w:hAnsi="宋体"/>
          <w:sz w:val="24"/>
          <w:szCs w:val="24"/>
        </w:rPr>
        <w:t>为提高大学生多媒体作品设计与制作水平，培养大学生的创新意识和能力，丰富和活跃校园文化氛围，培养经济和社会发展需要的优秀人才，经商讨，我院</w:t>
      </w:r>
      <w:r>
        <w:rPr>
          <w:rFonts w:hint="eastAsia" w:ascii="Calibri Light" w:hAnsi="Calibri Light"/>
          <w:sz w:val="24"/>
          <w:szCs w:val="28"/>
        </w:rPr>
        <w:t>决定</w:t>
      </w:r>
      <w:r>
        <w:rPr>
          <w:rFonts w:hint="eastAsia" w:ascii="宋体" w:hAnsi="宋体"/>
          <w:sz w:val="24"/>
          <w:szCs w:val="24"/>
        </w:rPr>
        <w:t>举办第十八届多媒体作品设计竞赛。</w:t>
      </w:r>
    </w:p>
    <w:p>
      <w:pPr>
        <w:ind w:firstLine="0"/>
        <w:outlineLvl w:val="0"/>
        <w:rPr>
          <w:rFonts w:ascii="宋体" w:hAnsi="宋体"/>
          <w:b/>
          <w:sz w:val="24"/>
          <w:szCs w:val="24"/>
        </w:rPr>
      </w:pPr>
      <w:r>
        <w:rPr>
          <w:rFonts w:hint="eastAsia" w:ascii="宋体" w:hAnsi="宋体"/>
          <w:b/>
          <w:sz w:val="24"/>
          <w:szCs w:val="24"/>
        </w:rPr>
        <w:t>一、活动名称</w:t>
      </w:r>
      <w:bookmarkStart w:id="0" w:name="_Hlk9189837"/>
      <w:r>
        <w:rPr>
          <w:rFonts w:hint="eastAsia" w:ascii="宋体" w:hAnsi="宋体"/>
          <w:b/>
          <w:sz w:val="24"/>
          <w:szCs w:val="24"/>
        </w:rPr>
        <w:t>：</w:t>
      </w:r>
    </w:p>
    <w:p>
      <w:pPr>
        <w:pStyle w:val="9"/>
        <w:spacing w:line="360" w:lineRule="auto"/>
        <w:ind w:firstLine="482" w:firstLineChars="0"/>
        <w:rPr>
          <w:rFonts w:ascii="宋体" w:hAnsi="宋体"/>
          <w:b/>
          <w:szCs w:val="21"/>
        </w:rPr>
      </w:pPr>
      <w:r>
        <w:rPr>
          <w:rFonts w:hint="eastAsia" w:ascii="Calibri Light" w:hAnsi="Calibri Light" w:cs="等线"/>
          <w:sz w:val="24"/>
          <w:szCs w:val="28"/>
        </w:rPr>
        <w:t>杭州电子科技大学信息工程学院</w:t>
      </w:r>
      <w:r>
        <w:rPr>
          <w:rFonts w:hint="eastAsia"/>
          <w:sz w:val="24"/>
          <w:szCs w:val="24"/>
        </w:rPr>
        <w:t>第十八届多媒体作品设计竞赛</w:t>
      </w:r>
      <w:bookmarkEnd w:id="0"/>
    </w:p>
    <w:p>
      <w:pPr>
        <w:ind w:firstLine="0"/>
        <w:rPr>
          <w:rFonts w:ascii="宋体" w:hAnsi="宋体"/>
          <w:b/>
          <w:sz w:val="24"/>
          <w:szCs w:val="24"/>
        </w:rPr>
      </w:pPr>
      <w:r>
        <w:rPr>
          <w:rFonts w:hint="eastAsia" w:ascii="宋体" w:hAnsi="宋体"/>
          <w:b/>
          <w:sz w:val="24"/>
          <w:szCs w:val="24"/>
        </w:rPr>
        <w:t>二、主办单位：</w:t>
      </w:r>
    </w:p>
    <w:p>
      <w:pPr>
        <w:spacing w:line="360" w:lineRule="auto"/>
        <w:rPr>
          <w:rFonts w:ascii="宋体" w:hAnsi="宋体"/>
          <w:kern w:val="10"/>
          <w:sz w:val="24"/>
          <w:szCs w:val="24"/>
        </w:rPr>
      </w:pPr>
      <w:r>
        <w:rPr>
          <w:rFonts w:hint="eastAsia" w:ascii="宋体" w:hAnsi="宋体"/>
          <w:kern w:val="10"/>
          <w:sz w:val="24"/>
          <w:szCs w:val="24"/>
        </w:rPr>
        <w:t>主办方：杭州电子科技大学信息工程学院学生科学技术联合会</w:t>
      </w:r>
    </w:p>
    <w:p>
      <w:pPr>
        <w:spacing w:line="360" w:lineRule="auto"/>
        <w:rPr>
          <w:rFonts w:ascii="宋体" w:hAnsi="宋体"/>
          <w:kern w:val="10"/>
          <w:sz w:val="24"/>
          <w:szCs w:val="24"/>
        </w:rPr>
      </w:pPr>
      <w:r>
        <w:rPr>
          <w:rFonts w:hint="eastAsia" w:ascii="宋体" w:hAnsi="宋体"/>
          <w:kern w:val="10"/>
          <w:sz w:val="24"/>
          <w:szCs w:val="24"/>
        </w:rPr>
        <w:t>承办方：杭州电子科技大学信息工程学院学生科学技术联合会IPD协会</w:t>
      </w:r>
    </w:p>
    <w:p>
      <w:pPr>
        <w:spacing w:line="360" w:lineRule="auto"/>
        <w:rPr>
          <w:rFonts w:ascii="宋体" w:hAnsi="宋体"/>
          <w:kern w:val="10"/>
          <w:sz w:val="24"/>
          <w:szCs w:val="24"/>
        </w:rPr>
      </w:pPr>
      <w:r>
        <w:rPr>
          <w:rFonts w:hint="eastAsia" w:ascii="宋体" w:hAnsi="宋体"/>
          <w:kern w:val="10"/>
          <w:sz w:val="24"/>
          <w:szCs w:val="24"/>
        </w:rPr>
        <w:t xml:space="preserve"> </w:t>
      </w:r>
      <w:r>
        <w:rPr>
          <w:rFonts w:ascii="宋体" w:hAnsi="宋体"/>
          <w:kern w:val="10"/>
          <w:sz w:val="24"/>
          <w:szCs w:val="24"/>
        </w:rPr>
        <w:t xml:space="preserve">       </w:t>
      </w:r>
      <w:r>
        <w:rPr>
          <w:rFonts w:hint="eastAsia" w:ascii="宋体" w:hAnsi="宋体"/>
          <w:kern w:val="10"/>
          <w:sz w:val="24"/>
          <w:szCs w:val="24"/>
        </w:rPr>
        <w:t>杭州电子科技大学信息工程学院学生科学技术联合会计算机协会</w:t>
      </w:r>
    </w:p>
    <w:p>
      <w:pPr>
        <w:ind w:firstLine="0"/>
        <w:rPr>
          <w:rFonts w:ascii="宋体" w:hAnsi="宋体"/>
          <w:sz w:val="24"/>
          <w:szCs w:val="24"/>
        </w:rPr>
      </w:pPr>
      <w:r>
        <w:rPr>
          <w:rFonts w:hint="eastAsia" w:ascii="宋体" w:hAnsi="宋体"/>
          <w:b/>
          <w:sz w:val="24"/>
          <w:szCs w:val="24"/>
        </w:rPr>
        <w:t>三、参赛对象：</w:t>
      </w:r>
    </w:p>
    <w:p>
      <w:pPr>
        <w:ind w:firstLine="480" w:firstLineChars="200"/>
        <w:rPr>
          <w:rFonts w:ascii="宋体" w:hAnsi="宋体"/>
          <w:sz w:val="24"/>
        </w:rPr>
      </w:pPr>
      <w:r>
        <w:rPr>
          <w:rFonts w:ascii="宋体" w:hAnsi="宋体"/>
          <w:sz w:val="24"/>
          <w:szCs w:val="24"/>
        </w:rPr>
        <w:t>杭州电子科技大学信息工程学院</w:t>
      </w:r>
      <w:r>
        <w:rPr>
          <w:rFonts w:hint="eastAsia" w:ascii="宋体" w:hAnsi="宋体"/>
          <w:sz w:val="24"/>
          <w:szCs w:val="24"/>
        </w:rPr>
        <w:t>青山湖校区</w:t>
      </w:r>
      <w:r>
        <w:rPr>
          <w:rFonts w:hint="eastAsia" w:ascii="宋体" w:hAnsi="宋体"/>
          <w:sz w:val="24"/>
        </w:rPr>
        <w:t>全体学生</w:t>
      </w:r>
    </w:p>
    <w:p>
      <w:pPr>
        <w:spacing w:line="360" w:lineRule="auto"/>
        <w:ind w:firstLine="0"/>
        <w:rPr>
          <w:rFonts w:ascii="宋体" w:hAnsi="宋体"/>
          <w:b/>
          <w:sz w:val="24"/>
          <w:szCs w:val="24"/>
        </w:rPr>
      </w:pPr>
      <w:r>
        <w:rPr>
          <w:rFonts w:hint="eastAsia" w:ascii="宋体" w:hAnsi="宋体"/>
          <w:b/>
          <w:sz w:val="24"/>
          <w:szCs w:val="24"/>
        </w:rPr>
        <w:t>四、参赛时间：</w:t>
      </w:r>
    </w:p>
    <w:p>
      <w:pPr>
        <w:spacing w:line="360" w:lineRule="auto"/>
        <w:rPr>
          <w:rFonts w:ascii="宋体" w:hAnsi="宋体" w:cstheme="minorEastAsia"/>
          <w:b/>
          <w:sz w:val="24"/>
          <w:szCs w:val="28"/>
        </w:rPr>
      </w:pPr>
      <w:r>
        <w:rPr>
          <w:rFonts w:hint="eastAsia" w:ascii="宋体" w:hAnsi="宋体" w:cstheme="minorEastAsia"/>
          <w:b/>
          <w:sz w:val="24"/>
          <w:szCs w:val="28"/>
        </w:rPr>
        <w:t>院初赛 6月</w:t>
      </w:r>
      <w:r>
        <w:rPr>
          <w:rFonts w:hint="eastAsia" w:ascii="宋体" w:hAnsi="宋体" w:cstheme="minorEastAsia"/>
          <w:b/>
          <w:sz w:val="24"/>
          <w:szCs w:val="28"/>
          <w:lang w:val="en-US" w:eastAsia="zh-CN"/>
        </w:rPr>
        <w:t>12</w:t>
      </w:r>
      <w:r>
        <w:rPr>
          <w:rFonts w:hint="eastAsia" w:ascii="宋体" w:hAnsi="宋体" w:cstheme="minorEastAsia"/>
          <w:b/>
          <w:sz w:val="24"/>
          <w:szCs w:val="28"/>
        </w:rPr>
        <w:t xml:space="preserve">日 </w:t>
      </w:r>
    </w:p>
    <w:p>
      <w:pPr>
        <w:ind w:firstLine="480" w:firstLineChars="200"/>
        <w:rPr>
          <w:rFonts w:ascii="宋体" w:hAnsi="宋体" w:cstheme="minorEastAsia"/>
          <w:sz w:val="24"/>
          <w:szCs w:val="28"/>
          <w:u w:val="single"/>
        </w:rPr>
      </w:pPr>
      <w:r>
        <w:rPr>
          <w:rFonts w:hint="eastAsia" w:ascii="宋体" w:hAnsi="宋体" w:cstheme="minorEastAsia"/>
          <w:sz w:val="24"/>
          <w:szCs w:val="28"/>
          <w:u w:val="single"/>
        </w:rPr>
        <w:t>1.报名时间</w:t>
      </w:r>
    </w:p>
    <w:p>
      <w:pPr>
        <w:ind w:firstLine="480" w:firstLineChars="200"/>
        <w:rPr>
          <w:rFonts w:ascii="宋体" w:hAnsi="宋体"/>
          <w:sz w:val="24"/>
        </w:rPr>
      </w:pPr>
      <w:r>
        <w:rPr>
          <w:rFonts w:hint="eastAsia" w:ascii="宋体" w:hAnsi="宋体"/>
          <w:sz w:val="24"/>
        </w:rPr>
        <w:t>即日起开始报名，报名时间截止5月</w:t>
      </w:r>
      <w:r>
        <w:rPr>
          <w:rFonts w:hint="eastAsia" w:ascii="宋体" w:hAnsi="宋体"/>
          <w:sz w:val="24"/>
          <w:lang w:val="en-US" w:eastAsia="zh-CN"/>
        </w:rPr>
        <w:t>30</w:t>
      </w:r>
      <w:r>
        <w:rPr>
          <w:rFonts w:hint="eastAsia" w:ascii="宋体" w:hAnsi="宋体"/>
          <w:sz w:val="24"/>
        </w:rPr>
        <w:t>日24:00</w:t>
      </w:r>
    </w:p>
    <w:p>
      <w:pPr>
        <w:ind w:firstLine="480" w:firstLineChars="200"/>
        <w:rPr>
          <w:rFonts w:ascii="宋体" w:hAnsi="宋体"/>
          <w:sz w:val="24"/>
          <w:u w:val="single"/>
        </w:rPr>
      </w:pPr>
      <w:r>
        <w:rPr>
          <w:rFonts w:hint="eastAsia" w:ascii="宋体" w:hAnsi="宋体"/>
          <w:sz w:val="24"/>
          <w:u w:val="single"/>
        </w:rPr>
        <w:t>2.作品提交时间</w:t>
      </w:r>
    </w:p>
    <w:p>
      <w:pPr>
        <w:ind w:firstLine="480" w:firstLineChars="200"/>
        <w:rPr>
          <w:rFonts w:hint="default" w:ascii="宋体" w:hAnsi="宋体" w:eastAsia="宋体"/>
          <w:sz w:val="24"/>
          <w:lang w:val="en-US" w:eastAsia="zh-CN"/>
        </w:rPr>
      </w:pPr>
      <w:r>
        <w:rPr>
          <w:rFonts w:hint="eastAsia" w:ascii="宋体" w:hAnsi="宋体"/>
          <w:sz w:val="24"/>
        </w:rPr>
        <w:t>即日起开始征集作品，初赛作品提交时间截止6月</w:t>
      </w:r>
      <w:r>
        <w:rPr>
          <w:rFonts w:hint="eastAsia" w:ascii="宋体" w:hAnsi="宋体"/>
          <w:sz w:val="24"/>
          <w:lang w:val="en-US" w:eastAsia="zh-CN"/>
        </w:rPr>
        <w:t>10</w:t>
      </w:r>
      <w:r>
        <w:rPr>
          <w:rFonts w:hint="eastAsia" w:ascii="宋体" w:hAnsi="宋体"/>
          <w:sz w:val="24"/>
        </w:rPr>
        <w:t>日</w:t>
      </w:r>
      <w:r>
        <w:rPr>
          <w:rFonts w:hint="eastAsia" w:ascii="宋体" w:hAnsi="宋体" w:cs="宋体"/>
          <w:sz w:val="24"/>
          <w:szCs w:val="28"/>
          <w:lang w:val="en-US" w:eastAsia="zh-CN"/>
        </w:rPr>
        <w:t>16:00</w:t>
      </w:r>
    </w:p>
    <w:p>
      <w:pPr>
        <w:ind w:firstLineChars="200"/>
        <w:rPr>
          <w:rFonts w:ascii="宋体" w:hAnsi="宋体"/>
          <w:b/>
          <w:sz w:val="24"/>
        </w:rPr>
      </w:pPr>
      <w:r>
        <w:rPr>
          <w:rFonts w:hint="eastAsia" w:ascii="宋体" w:hAnsi="宋体" w:cstheme="minorEastAsia"/>
          <w:b/>
          <w:sz w:val="24"/>
          <w:szCs w:val="28"/>
        </w:rPr>
        <w:t>院</w:t>
      </w:r>
      <w:r>
        <w:rPr>
          <w:rFonts w:hint="eastAsia" w:ascii="宋体" w:hAnsi="宋体"/>
          <w:b/>
          <w:sz w:val="24"/>
        </w:rPr>
        <w:t>决赛时间9月初（具体时间地点另行通知）</w:t>
      </w:r>
      <w:bookmarkStart w:id="1" w:name="_Hlk511762687"/>
      <w:r>
        <w:rPr>
          <w:rFonts w:hint="eastAsia" w:ascii="宋体" w:hAnsi="宋体" w:cstheme="minorEastAsia"/>
          <w:sz w:val="24"/>
          <w:szCs w:val="28"/>
        </w:rPr>
        <w:t xml:space="preserve">         </w:t>
      </w:r>
      <w:bookmarkEnd w:id="1"/>
    </w:p>
    <w:p>
      <w:pPr>
        <w:spacing w:line="360" w:lineRule="auto"/>
        <w:ind w:firstLine="0"/>
        <w:rPr>
          <w:rFonts w:ascii="宋体" w:hAnsi="宋体" w:cstheme="minorEastAsia"/>
          <w:sz w:val="24"/>
          <w:szCs w:val="28"/>
        </w:rPr>
      </w:pPr>
      <w:r>
        <w:rPr>
          <w:rFonts w:hint="eastAsia" w:ascii="宋体" w:hAnsi="宋体"/>
          <w:b/>
          <w:sz w:val="24"/>
          <w:szCs w:val="24"/>
        </w:rPr>
        <w:t>五、报名与作品提交：</w:t>
      </w:r>
    </w:p>
    <w:p>
      <w:pPr>
        <w:ind w:firstLine="480" w:firstLineChars="200"/>
        <w:rPr>
          <w:rFonts w:ascii="宋体" w:hAnsi="宋体"/>
          <w:sz w:val="24"/>
        </w:rPr>
      </w:pPr>
      <w:r>
        <w:rPr>
          <w:rFonts w:hint="eastAsia" w:ascii="宋体" w:hAnsi="宋体"/>
          <w:sz w:val="24"/>
          <w:u w:val="single"/>
        </w:rPr>
        <w:t>报名方式：</w:t>
      </w:r>
      <w:r>
        <w:rPr>
          <w:rFonts w:hint="eastAsia" w:ascii="宋体" w:hAnsi="宋体"/>
          <w:sz w:val="24"/>
        </w:rPr>
        <w:t>通过科联公众号推文中的麦客表单填写报名信息（请关注信工科联微信公众号：hdxgkl）</w:t>
      </w:r>
    </w:p>
    <w:p>
      <w:pPr>
        <w:ind w:firstLine="480" w:firstLineChars="200"/>
        <w:rPr>
          <w:rFonts w:ascii="宋体" w:hAnsi="宋体"/>
          <w:sz w:val="24"/>
        </w:rPr>
      </w:pPr>
      <w:r>
        <w:rPr>
          <w:rFonts w:hint="eastAsia" w:ascii="宋体" w:hAnsi="宋体"/>
          <w:sz w:val="24"/>
          <w:u w:val="single"/>
        </w:rPr>
        <w:t>作品提交方式：</w:t>
      </w:r>
      <w:r>
        <w:rPr>
          <w:rFonts w:hint="eastAsia" w:ascii="宋体" w:hAnsi="宋体"/>
          <w:sz w:val="24"/>
        </w:rPr>
        <w:t>现场U盘拷贝提交（附件一报名表电子稿一起提交），具体操作后续</w:t>
      </w:r>
      <w:r>
        <w:rPr>
          <w:rFonts w:hint="eastAsia" w:ascii="宋体" w:hAnsi="宋体"/>
          <w:sz w:val="24"/>
          <w:lang w:eastAsia="zh-CN"/>
        </w:rPr>
        <w:t>在</w:t>
      </w:r>
      <w:r>
        <w:rPr>
          <w:rFonts w:hint="eastAsia" w:ascii="宋体" w:hAnsi="宋体"/>
          <w:sz w:val="24"/>
          <w:lang w:val="en-US" w:eastAsia="zh-CN"/>
        </w:rPr>
        <w:t>QQ群</w:t>
      </w:r>
      <w:r>
        <w:rPr>
          <w:rFonts w:hint="eastAsia" w:ascii="宋体" w:hAnsi="宋体"/>
          <w:sz w:val="24"/>
        </w:rPr>
        <w:t>通知</w:t>
      </w:r>
    </w:p>
    <w:p>
      <w:pPr>
        <w:spacing w:line="360" w:lineRule="auto"/>
        <w:ind w:firstLine="0"/>
        <w:rPr>
          <w:rFonts w:ascii="宋体" w:hAnsi="宋体" w:cstheme="minorEastAsia"/>
          <w:b/>
          <w:sz w:val="24"/>
          <w:szCs w:val="28"/>
        </w:rPr>
      </w:pPr>
      <w:r>
        <w:rPr>
          <w:rFonts w:hint="eastAsia" w:ascii="宋体" w:hAnsi="宋体" w:cstheme="minorEastAsia"/>
          <w:b/>
          <w:sz w:val="24"/>
          <w:szCs w:val="28"/>
        </w:rPr>
        <w:t>六、参赛</w:t>
      </w:r>
      <w:r>
        <w:rPr>
          <w:rFonts w:hint="eastAsia" w:ascii="宋体" w:hAnsi="宋体"/>
          <w:b/>
          <w:sz w:val="24"/>
          <w:szCs w:val="24"/>
        </w:rPr>
        <w:t>形式：</w:t>
      </w:r>
    </w:p>
    <w:p>
      <w:pPr>
        <w:spacing w:line="360" w:lineRule="auto"/>
        <w:rPr>
          <w:rFonts w:ascii="宋体" w:hAnsi="宋体" w:cs="宋体"/>
          <w:sz w:val="24"/>
          <w:szCs w:val="28"/>
        </w:rPr>
      </w:pPr>
      <w:r>
        <w:rPr>
          <w:rFonts w:hint="eastAsia" w:ascii="宋体" w:hAnsi="宋体" w:cs="宋体"/>
          <w:sz w:val="24"/>
          <w:szCs w:val="28"/>
        </w:rPr>
        <w:t>以个人或小组（每组不超过</w:t>
      </w:r>
      <w:r>
        <w:rPr>
          <w:rFonts w:ascii="宋体" w:hAnsi="宋体" w:cs="宋体"/>
          <w:sz w:val="24"/>
          <w:szCs w:val="28"/>
        </w:rPr>
        <w:t>5人，若超过5人则取前五位作者，决赛时参加现场答辩选手不超过3人）形式设计参赛作品；个人参赛作品的指导教师数不得超过一位，若超过一位则取第一位指导教师；两人以上参赛作品的指导教师数不超过两位，若超过两位则取前两位指导教师。初赛评审开始后一律不允许更改参赛作者和指导教师。</w:t>
      </w:r>
    </w:p>
    <w:p>
      <w:pPr>
        <w:ind w:firstLine="0"/>
        <w:rPr>
          <w:rFonts w:ascii="宋体" w:hAnsi="宋体"/>
          <w:b/>
          <w:sz w:val="24"/>
          <w:szCs w:val="24"/>
        </w:rPr>
      </w:pPr>
      <w:r>
        <w:rPr>
          <w:rFonts w:hint="eastAsia" w:ascii="宋体" w:hAnsi="宋体"/>
          <w:b/>
          <w:sz w:val="24"/>
          <w:szCs w:val="24"/>
        </w:rPr>
        <w:t>七、作品要求：</w:t>
      </w:r>
    </w:p>
    <w:p>
      <w:pPr>
        <w:ind w:firstLine="360" w:firstLineChars="150"/>
        <w:rPr>
          <w:rFonts w:ascii="宋体" w:hAnsi="宋体"/>
          <w:b/>
          <w:sz w:val="24"/>
          <w:szCs w:val="24"/>
        </w:rPr>
      </w:pPr>
      <w:r>
        <w:rPr>
          <w:rFonts w:hint="eastAsia" w:ascii="宋体" w:hAnsi="宋体" w:cs="宋体"/>
          <w:color w:val="212121"/>
          <w:kern w:val="0"/>
          <w:sz w:val="24"/>
          <w:szCs w:val="24"/>
        </w:rPr>
        <w:t>1．作品内容健康、科学、向上，有时代气息，体现创新意识。</w:t>
      </w:r>
      <w:r>
        <w:rPr>
          <w:rFonts w:hint="eastAsia" w:ascii="宋体" w:hAnsi="宋体" w:cs="宋体"/>
          <w:b/>
          <w:bCs/>
          <w:color w:val="212121"/>
          <w:kern w:val="0"/>
          <w:sz w:val="24"/>
          <w:szCs w:val="24"/>
        </w:rPr>
        <w:t>作品（指运行文件、演示文件、源文件）中不得出现学校及指导教师等信息，一经发现直接淘汰。</w:t>
      </w:r>
    </w:p>
    <w:p>
      <w:pPr>
        <w:spacing w:line="360" w:lineRule="auto"/>
        <w:rPr>
          <w:rFonts w:ascii="宋体" w:hAnsi="宋体"/>
          <w:b/>
          <w:sz w:val="24"/>
          <w:szCs w:val="24"/>
        </w:rPr>
      </w:pPr>
      <w:r>
        <w:rPr>
          <w:rFonts w:hint="eastAsia" w:ascii="宋体" w:hAnsi="宋体" w:cs="宋体"/>
          <w:color w:val="212121"/>
          <w:kern w:val="0"/>
          <w:sz w:val="24"/>
          <w:szCs w:val="24"/>
        </w:rPr>
        <w:t>2．所有作品须为我校大学生的原创作品，不得侵犯任何第三者的知识产权、名誉权、隐私权等。对于剽窃、抄袭或校评委有合理理由怀疑其真实性的作品，IPD协会和计算机协会有权拒绝其参加比赛或撤销奖项，并通报学校。对于已参加过往届竞赛但未获奖的作品未经任何修改不得再次参赛，对于已经获得同级别或高于本竞赛奖项的作品也不得参与本竞赛。</w:t>
      </w:r>
    </w:p>
    <w:p>
      <w:pPr>
        <w:spacing w:line="360" w:lineRule="auto"/>
        <w:rPr>
          <w:rFonts w:ascii="宋体" w:hAnsi="宋体"/>
          <w:b/>
          <w:sz w:val="24"/>
          <w:szCs w:val="24"/>
        </w:rPr>
      </w:pPr>
      <w:r>
        <w:rPr>
          <w:rFonts w:hint="eastAsia" w:ascii="宋体" w:hAnsi="宋体" w:cs="宋体"/>
          <w:color w:val="212121"/>
          <w:kern w:val="0"/>
          <w:sz w:val="24"/>
          <w:szCs w:val="24"/>
        </w:rPr>
        <w:t>3．参赛作品不得含蓄意毁坏、恶意干扰、秘密截取或侵占任何系统、数据或个人资料的任何病毒、破坏程序、电脑蠕虫或定时程序炸弹等程序，一经查明，将取消参赛资格或撤销奖项，并通报学校。</w:t>
      </w:r>
    </w:p>
    <w:p>
      <w:pPr>
        <w:spacing w:line="360" w:lineRule="auto"/>
        <w:rPr>
          <w:rFonts w:ascii="宋体" w:hAnsi="宋体"/>
          <w:b/>
          <w:sz w:val="24"/>
          <w:szCs w:val="24"/>
        </w:rPr>
      </w:pPr>
      <w:r>
        <w:rPr>
          <w:rFonts w:hint="eastAsia" w:ascii="宋体" w:hAnsi="宋体" w:cs="宋体"/>
          <w:color w:val="212121"/>
          <w:kern w:val="0"/>
          <w:sz w:val="24"/>
          <w:szCs w:val="24"/>
        </w:rPr>
        <w:t>4．除非特别申明，</w:t>
      </w:r>
      <w:r>
        <w:rPr>
          <w:rFonts w:hint="eastAsia" w:ascii="宋体" w:hAnsi="宋体" w:cs="宋体"/>
          <w:color w:val="212121"/>
          <w:kern w:val="0"/>
          <w:sz w:val="24"/>
          <w:szCs w:val="24"/>
          <w:lang w:eastAsia="zh-CN"/>
        </w:rPr>
        <w:t>科联</w:t>
      </w:r>
      <w:r>
        <w:rPr>
          <w:rFonts w:hint="eastAsia" w:ascii="宋体" w:hAnsi="宋体" w:cs="宋体"/>
          <w:color w:val="212121"/>
          <w:kern w:val="0"/>
          <w:sz w:val="24"/>
          <w:szCs w:val="24"/>
        </w:rPr>
        <w:t>IPD协会和计算机协会对参赛作品拥有非赢利性的使用权。</w:t>
      </w:r>
    </w:p>
    <w:p>
      <w:pPr>
        <w:spacing w:line="360" w:lineRule="auto"/>
        <w:rPr>
          <w:rFonts w:ascii="宋体" w:hAnsi="宋体"/>
          <w:b/>
          <w:sz w:val="24"/>
          <w:szCs w:val="24"/>
        </w:rPr>
      </w:pPr>
      <w:r>
        <w:rPr>
          <w:rFonts w:hint="eastAsia" w:ascii="宋体" w:hAnsi="宋体" w:cs="宋体"/>
          <w:color w:val="212121"/>
          <w:kern w:val="0"/>
          <w:sz w:val="24"/>
          <w:szCs w:val="24"/>
        </w:rPr>
        <w:t>5．参赛作品设“教育资源开发应用类”（含交互式课件、微课、网站、移动应用）、“海报”、“动画”、“微电影”四个类别。</w:t>
      </w:r>
      <w:r>
        <w:rPr>
          <w:rFonts w:hint="eastAsia" w:ascii="宋体" w:hAnsi="宋体" w:cs="宋体"/>
          <w:b/>
          <w:color w:val="212121"/>
          <w:kern w:val="0"/>
          <w:sz w:val="24"/>
          <w:szCs w:val="24"/>
        </w:rPr>
        <w:t>各类别的主题和类型如下：</w:t>
      </w:r>
      <w:r>
        <w:rPr>
          <w:rFonts w:hint="eastAsia" w:ascii="宋体" w:hAnsi="宋体"/>
          <w:b/>
          <w:sz w:val="24"/>
          <w:szCs w:val="24"/>
        </w:rPr>
        <w:t xml:space="preserve"> </w:t>
      </w:r>
    </w:p>
    <w:p>
      <w:pPr>
        <w:spacing w:line="360" w:lineRule="auto"/>
        <w:rPr>
          <w:rFonts w:ascii="宋体" w:hAnsi="宋体"/>
          <w:b/>
          <w:sz w:val="24"/>
          <w:szCs w:val="24"/>
        </w:rPr>
      </w:pPr>
      <w:r>
        <w:rPr>
          <w:rFonts w:hint="eastAsia" w:ascii="宋体" w:hAnsi="宋体" w:cs="宋体"/>
          <w:b/>
          <w:color w:val="212121"/>
          <w:kern w:val="0"/>
          <w:sz w:val="24"/>
          <w:szCs w:val="24"/>
        </w:rPr>
        <w:t>（1）教育资源开发应用类：</w:t>
      </w:r>
    </w:p>
    <w:p>
      <w:pPr>
        <w:spacing w:line="360" w:lineRule="auto"/>
        <w:rPr>
          <w:rFonts w:ascii="宋体" w:hAnsi="宋体"/>
          <w:sz w:val="24"/>
          <w:szCs w:val="24"/>
        </w:rPr>
      </w:pPr>
      <w:r>
        <w:rPr>
          <w:rFonts w:hint="eastAsia" w:ascii="宋体" w:hAnsi="宋体" w:cs="宋体"/>
          <w:color w:val="212121"/>
          <w:kern w:val="0"/>
          <w:sz w:val="24"/>
          <w:szCs w:val="24"/>
        </w:rPr>
        <w:t>· 交互式课件：主题为“乡土文化教育”；</w:t>
      </w:r>
    </w:p>
    <w:p>
      <w:pPr>
        <w:spacing w:line="360" w:lineRule="auto"/>
        <w:rPr>
          <w:rFonts w:ascii="宋体" w:hAnsi="宋体"/>
          <w:sz w:val="24"/>
          <w:szCs w:val="24"/>
        </w:rPr>
      </w:pPr>
      <w:r>
        <w:rPr>
          <w:rFonts w:hint="eastAsia" w:ascii="宋体" w:hAnsi="宋体" w:cs="宋体"/>
          <w:color w:val="212121"/>
          <w:kern w:val="0"/>
          <w:sz w:val="24"/>
          <w:szCs w:val="24"/>
        </w:rPr>
        <w:t>· 微课：主题为“乡土文化教育”，要求不少于3个视频，每个视频时间为3-8分钟（含3分钟、8分钟）；</w:t>
      </w:r>
    </w:p>
    <w:p>
      <w:pPr>
        <w:spacing w:line="360" w:lineRule="auto"/>
        <w:rPr>
          <w:rFonts w:ascii="宋体" w:hAnsi="宋体"/>
          <w:sz w:val="24"/>
          <w:szCs w:val="24"/>
        </w:rPr>
      </w:pPr>
      <w:r>
        <w:rPr>
          <w:rFonts w:hint="eastAsia" w:ascii="宋体" w:hAnsi="宋体" w:cs="宋体"/>
          <w:color w:val="212121"/>
          <w:kern w:val="0"/>
          <w:sz w:val="24"/>
          <w:szCs w:val="24"/>
        </w:rPr>
        <w:t>· 网站：主题为“乡土文化教育”；</w:t>
      </w:r>
    </w:p>
    <w:p>
      <w:pPr>
        <w:spacing w:line="360" w:lineRule="auto"/>
        <w:rPr>
          <w:rFonts w:ascii="宋体" w:hAnsi="宋体"/>
          <w:sz w:val="24"/>
          <w:szCs w:val="24"/>
        </w:rPr>
      </w:pPr>
      <w:r>
        <w:rPr>
          <w:rFonts w:hint="eastAsia" w:ascii="宋体" w:hAnsi="宋体" w:cs="宋体"/>
          <w:color w:val="212121"/>
          <w:kern w:val="0"/>
          <w:sz w:val="24"/>
          <w:szCs w:val="24"/>
        </w:rPr>
        <w:t>· 移动应用：主题为“乡土文化教育”，类型为APP；</w:t>
      </w:r>
    </w:p>
    <w:p>
      <w:pPr>
        <w:spacing w:line="360" w:lineRule="auto"/>
        <w:rPr>
          <w:rFonts w:ascii="宋体" w:hAnsi="宋体"/>
          <w:sz w:val="24"/>
          <w:szCs w:val="24"/>
        </w:rPr>
      </w:pPr>
      <w:r>
        <w:rPr>
          <w:rFonts w:hint="eastAsia" w:ascii="宋体" w:hAnsi="宋体" w:cs="宋体"/>
          <w:b/>
          <w:color w:val="212121"/>
          <w:kern w:val="0"/>
          <w:sz w:val="24"/>
          <w:szCs w:val="24"/>
        </w:rPr>
        <w:t>（2）海报类：</w:t>
      </w:r>
      <w:r>
        <w:rPr>
          <w:rFonts w:hint="eastAsia" w:ascii="宋体" w:hAnsi="宋体" w:cs="宋体"/>
          <w:color w:val="212121"/>
          <w:kern w:val="0"/>
          <w:sz w:val="24"/>
          <w:szCs w:val="24"/>
        </w:rPr>
        <w:t>主题为“禁毒”，要求为系列海报（不少于3幅作品）；</w:t>
      </w:r>
    </w:p>
    <w:p>
      <w:pPr>
        <w:spacing w:line="360" w:lineRule="auto"/>
        <w:rPr>
          <w:rFonts w:ascii="宋体" w:hAnsi="宋体"/>
          <w:sz w:val="24"/>
          <w:szCs w:val="24"/>
        </w:rPr>
      </w:pPr>
      <w:r>
        <w:rPr>
          <w:rFonts w:hint="eastAsia" w:ascii="宋体" w:hAnsi="宋体" w:cs="宋体"/>
          <w:b/>
          <w:color w:val="212121"/>
          <w:kern w:val="0"/>
          <w:sz w:val="24"/>
          <w:szCs w:val="24"/>
        </w:rPr>
        <w:t>（3）动画类：</w:t>
      </w:r>
      <w:r>
        <w:rPr>
          <w:rFonts w:hint="eastAsia" w:ascii="宋体" w:hAnsi="宋体" w:cs="宋体"/>
          <w:color w:val="212121"/>
          <w:kern w:val="0"/>
          <w:sz w:val="24"/>
          <w:szCs w:val="24"/>
        </w:rPr>
        <w:t>主题为“禁毒”，片长5分钟以内（含5分钟）；</w:t>
      </w:r>
    </w:p>
    <w:p>
      <w:pPr>
        <w:spacing w:line="360" w:lineRule="auto"/>
        <w:rPr>
          <w:rFonts w:ascii="宋体" w:hAnsi="宋体"/>
          <w:sz w:val="24"/>
          <w:szCs w:val="24"/>
        </w:rPr>
      </w:pPr>
      <w:r>
        <w:rPr>
          <w:rFonts w:hint="eastAsia" w:ascii="宋体" w:hAnsi="宋体" w:cs="宋体"/>
          <w:b/>
          <w:color w:val="212121"/>
          <w:kern w:val="0"/>
          <w:sz w:val="24"/>
          <w:szCs w:val="24"/>
        </w:rPr>
        <w:t>（4）微电影：</w:t>
      </w:r>
      <w:r>
        <w:rPr>
          <w:rFonts w:hint="eastAsia" w:ascii="宋体" w:hAnsi="宋体" w:cs="宋体"/>
          <w:color w:val="212121"/>
          <w:kern w:val="0"/>
          <w:sz w:val="24"/>
          <w:szCs w:val="24"/>
        </w:rPr>
        <w:t>类型限于剧情短片，片长8分钟以内（含8分钟），主题为“禁毒”；</w:t>
      </w:r>
    </w:p>
    <w:p>
      <w:pPr>
        <w:spacing w:line="360" w:lineRule="auto"/>
        <w:rPr>
          <w:rFonts w:ascii="宋体" w:hAnsi="宋体"/>
          <w:b/>
          <w:sz w:val="24"/>
          <w:szCs w:val="24"/>
        </w:rPr>
      </w:pPr>
      <w:r>
        <w:rPr>
          <w:rFonts w:hint="eastAsia" w:ascii="宋体" w:hAnsi="宋体" w:cs="宋体"/>
          <w:color w:val="212121"/>
          <w:kern w:val="0"/>
          <w:sz w:val="24"/>
          <w:szCs w:val="24"/>
        </w:rPr>
        <w:t>所有参赛作品请严格遵守《作品规范》（附件二），对不符合作品规范要求的作品将予以降级或淘汰处理。</w:t>
      </w:r>
    </w:p>
    <w:p>
      <w:pPr>
        <w:spacing w:line="360" w:lineRule="auto"/>
        <w:rPr>
          <w:rFonts w:ascii="宋体" w:hAnsi="宋体"/>
          <w:b/>
          <w:sz w:val="24"/>
          <w:szCs w:val="24"/>
        </w:rPr>
      </w:pPr>
      <w:r>
        <w:rPr>
          <w:rFonts w:hint="eastAsia" w:ascii="宋体" w:hAnsi="宋体" w:cs="宋体"/>
          <w:color w:val="212121"/>
          <w:kern w:val="0"/>
          <w:sz w:val="24"/>
          <w:szCs w:val="24"/>
        </w:rPr>
        <w:t>6．所有参赛作品须提供：①作品运行文件；②作品源文件；③作品演示文件（用于网络评审及公示，其格式及要求详见《作品规范》）；④作品说明文件和报名表的打印稿以及电子稿。对递交材料不齐全的作品，IPD协会和计算机协会将有权对其进行降级或取消其参赛资格。</w:t>
      </w:r>
    </w:p>
    <w:p>
      <w:pPr>
        <w:spacing w:line="360" w:lineRule="auto"/>
        <w:rPr>
          <w:rFonts w:ascii="宋体" w:hAnsi="宋体"/>
          <w:b/>
          <w:sz w:val="24"/>
          <w:szCs w:val="24"/>
        </w:rPr>
      </w:pPr>
      <w:r>
        <w:rPr>
          <w:rFonts w:hint="eastAsia" w:ascii="宋体" w:hAnsi="宋体" w:cs="宋体"/>
          <w:color w:val="212121"/>
          <w:kern w:val="0"/>
          <w:sz w:val="24"/>
          <w:szCs w:val="24"/>
        </w:rPr>
        <w:t>7. 本届竞赛初赛所有作品类别均采用现场评审的方式。初赛时，交互式课件和海报类别评审内容以运行文件为准，微课、动画、微电影类别以演示文件为准，网站、移动应用类别以演示文件和完整的项目设计方案为准。微课、动画、微电影类别演示文件和运行文件内容必须保持完全一致。</w:t>
      </w:r>
    </w:p>
    <w:p>
      <w:pPr>
        <w:widowControl w:val="0"/>
        <w:spacing w:line="360" w:lineRule="auto"/>
        <w:rPr>
          <w:rFonts w:ascii="宋体" w:hAnsi="宋体"/>
          <w:b/>
          <w:sz w:val="24"/>
          <w:szCs w:val="24"/>
        </w:rPr>
      </w:pPr>
      <w:r>
        <w:rPr>
          <w:rFonts w:hint="eastAsia" w:ascii="宋体" w:hAnsi="宋体" w:cs="宋体"/>
          <w:color w:val="212121"/>
          <w:kern w:val="0"/>
          <w:sz w:val="24"/>
          <w:szCs w:val="24"/>
        </w:rPr>
        <w:t>8．本届大赛将采取网上报名的方式，所有作者和参赛作品的网上注册信息应与报名表打印稿一致，包括作者姓名和排序，指导老师姓名和顺序的一致性等，并由参赛学校统一报名注册和抽签，具体要求敬请关注竞赛网站相关信息。对未按作品规范递交、未按网上要求注册和抽签的作品，IPD协会和计算机协会将有权对其进行降级或取消其参赛资格。</w:t>
      </w:r>
    </w:p>
    <w:p>
      <w:pPr>
        <w:spacing w:line="360" w:lineRule="auto"/>
        <w:ind w:firstLine="0"/>
        <w:rPr>
          <w:rFonts w:ascii="宋体" w:hAnsi="宋体"/>
          <w:b/>
          <w:sz w:val="24"/>
          <w:szCs w:val="24"/>
        </w:rPr>
      </w:pPr>
      <w:r>
        <w:rPr>
          <w:rFonts w:hint="eastAsia" w:ascii="宋体" w:hAnsi="宋体"/>
          <w:b/>
          <w:sz w:val="24"/>
          <w:szCs w:val="24"/>
        </w:rPr>
        <w:t>七、作品规范（详见附件二）</w:t>
      </w:r>
    </w:p>
    <w:p>
      <w:pPr>
        <w:spacing w:line="360" w:lineRule="auto"/>
        <w:ind w:firstLine="0"/>
        <w:rPr>
          <w:rFonts w:ascii="宋体" w:hAnsi="宋体"/>
          <w:b/>
          <w:sz w:val="24"/>
          <w:szCs w:val="24"/>
        </w:rPr>
      </w:pPr>
      <w:r>
        <w:rPr>
          <w:rFonts w:hint="eastAsia" w:ascii="宋体" w:hAnsi="宋体"/>
          <w:b/>
          <w:sz w:val="24"/>
          <w:szCs w:val="24"/>
        </w:rPr>
        <w:t>八、评分依据（详见附件三）</w:t>
      </w:r>
    </w:p>
    <w:p>
      <w:pPr>
        <w:widowControl w:val="0"/>
        <w:spacing w:line="360" w:lineRule="auto"/>
        <w:ind w:firstLine="0"/>
        <w:jc w:val="both"/>
        <w:outlineLvl w:val="0"/>
        <w:rPr>
          <w:rFonts w:ascii="宋体" w:hAnsi="宋体" w:cs="宋体"/>
          <w:b/>
          <w:sz w:val="24"/>
          <w:szCs w:val="24"/>
        </w:rPr>
      </w:pPr>
      <w:r>
        <w:rPr>
          <w:rFonts w:hint="eastAsia" w:ascii="宋体" w:hAnsi="宋体" w:cs="宋体"/>
          <w:b/>
          <w:sz w:val="24"/>
          <w:szCs w:val="24"/>
        </w:rPr>
        <w:t>九、参赛流程：</w:t>
      </w:r>
    </w:p>
    <w:p>
      <w:pPr>
        <w:ind w:firstLine="480" w:firstLineChars="200"/>
        <w:outlineLvl w:val="1"/>
        <w:rPr>
          <w:rFonts w:ascii="宋体" w:hAnsi="宋体" w:cs="宋体"/>
          <w:sz w:val="24"/>
          <w:szCs w:val="24"/>
        </w:rPr>
      </w:pPr>
      <w:r>
        <w:rPr>
          <w:rFonts w:hint="eastAsia" w:ascii="宋体" w:hAnsi="宋体"/>
          <w:sz w:val="24"/>
          <w:szCs w:val="22"/>
        </w:rPr>
        <w:t>1、</w:t>
      </w:r>
      <w:r>
        <w:rPr>
          <w:rFonts w:hint="eastAsia" w:ascii="宋体" w:hAnsi="宋体" w:cs="宋体"/>
          <w:sz w:val="24"/>
          <w:szCs w:val="24"/>
        </w:rPr>
        <w:t>各参赛队于2019年5月</w:t>
      </w:r>
      <w:r>
        <w:rPr>
          <w:rFonts w:hint="eastAsia" w:ascii="宋体" w:hAnsi="宋体" w:cs="宋体"/>
          <w:sz w:val="24"/>
          <w:szCs w:val="24"/>
          <w:lang w:val="en-US" w:eastAsia="zh-CN"/>
        </w:rPr>
        <w:t>30</w:t>
      </w:r>
      <w:r>
        <w:rPr>
          <w:rFonts w:hint="eastAsia" w:ascii="宋体" w:hAnsi="宋体" w:cs="宋体"/>
          <w:sz w:val="24"/>
          <w:szCs w:val="24"/>
        </w:rPr>
        <w:t>日24:00之前于科联公众号推文麦客表单内填写报名信息。</w:t>
      </w:r>
    </w:p>
    <w:p>
      <w:pPr>
        <w:ind w:firstLine="480" w:firstLineChars="200"/>
        <w:outlineLvl w:val="1"/>
        <w:rPr>
          <w:rFonts w:ascii="宋体" w:hAnsi="宋体" w:cs="宋体"/>
          <w:b/>
          <w:sz w:val="24"/>
          <w:szCs w:val="24"/>
        </w:rPr>
      </w:pPr>
      <w:r>
        <w:rPr>
          <w:rFonts w:hint="eastAsia" w:ascii="宋体" w:hAnsi="宋体"/>
          <w:sz w:val="24"/>
          <w:szCs w:val="24"/>
        </w:rPr>
        <w:t>2、</w:t>
      </w:r>
      <w:r>
        <w:rPr>
          <w:rFonts w:hint="eastAsia" w:ascii="宋体" w:hAnsi="宋体" w:cs="宋体"/>
          <w:sz w:val="24"/>
          <w:szCs w:val="24"/>
        </w:rPr>
        <w:t>组织评审人员进行初评，评选出前60%作品进入决赛。（入围决赛的参赛队伍将会收到短信通知）</w:t>
      </w:r>
    </w:p>
    <w:p>
      <w:pPr>
        <w:ind w:firstLine="480" w:firstLineChars="200"/>
        <w:outlineLvl w:val="1"/>
        <w:rPr>
          <w:rFonts w:ascii="宋体" w:hAnsi="宋体" w:cs="宋体"/>
          <w:sz w:val="24"/>
          <w:szCs w:val="24"/>
        </w:rPr>
      </w:pPr>
      <w:r>
        <w:rPr>
          <w:rFonts w:hint="eastAsia" w:ascii="宋体" w:hAnsi="宋体"/>
          <w:sz w:val="24"/>
          <w:szCs w:val="24"/>
        </w:rPr>
        <w:t>3、</w:t>
      </w:r>
      <w:r>
        <w:rPr>
          <w:rFonts w:hint="eastAsia" w:ascii="宋体" w:hAnsi="宋体" w:cs="宋体"/>
          <w:sz w:val="24"/>
          <w:szCs w:val="24"/>
        </w:rPr>
        <w:t>2019年9月初举行决赛。决赛参赛队伍选出一人在决赛现场演示其小组的作品并进行现场讲解，由现场评委以及观众选出最终的获胜作品，获奖评判为：一等奖为参赛总队伍的10%，二等奖为总队伍的20%，三等奖为总队伍的30%，获奖的队伍可根据学生手册中综合素质测评相关规定，有加技能分的奖励。</w:t>
      </w:r>
    </w:p>
    <w:p>
      <w:pPr>
        <w:ind w:firstLine="480" w:firstLineChars="200"/>
        <w:outlineLvl w:val="1"/>
        <w:rPr>
          <w:rFonts w:ascii="宋体" w:hAnsi="宋体" w:cs="宋体"/>
          <w:sz w:val="24"/>
          <w:szCs w:val="24"/>
        </w:rPr>
      </w:pPr>
      <w:r>
        <w:rPr>
          <w:rFonts w:hint="eastAsia" w:ascii="宋体" w:hAnsi="宋体" w:cs="宋体"/>
          <w:sz w:val="24"/>
          <w:szCs w:val="24"/>
        </w:rPr>
        <w:t>4、省复赛入围的队伍会在10月下旬之后，组织评审人员进行单独通知。</w:t>
      </w:r>
    </w:p>
    <w:p>
      <w:pPr>
        <w:widowControl w:val="0"/>
        <w:spacing w:line="360" w:lineRule="auto"/>
        <w:ind w:firstLine="0"/>
        <w:jc w:val="both"/>
        <w:rPr>
          <w:rFonts w:ascii="宋体" w:hAnsi="宋体" w:cs="宋体"/>
          <w:b/>
          <w:sz w:val="24"/>
          <w:szCs w:val="30"/>
        </w:rPr>
      </w:pPr>
      <w:r>
        <w:rPr>
          <w:rFonts w:hint="eastAsia" w:ascii="宋体" w:hAnsi="宋体" w:cs="宋体"/>
          <w:b/>
          <w:sz w:val="24"/>
          <w:szCs w:val="30"/>
        </w:rPr>
        <w:t>十、注意事项：</w:t>
      </w:r>
    </w:p>
    <w:p>
      <w:pPr>
        <w:widowControl w:val="0"/>
        <w:spacing w:line="360" w:lineRule="auto"/>
        <w:ind w:firstLine="480" w:firstLineChars="200"/>
        <w:jc w:val="both"/>
        <w:rPr>
          <w:rFonts w:ascii="宋体" w:hAnsi="宋体" w:cs="宋体"/>
          <w:sz w:val="24"/>
          <w:szCs w:val="28"/>
        </w:rPr>
      </w:pPr>
      <w:r>
        <w:rPr>
          <w:rFonts w:hint="eastAsia" w:ascii="宋体" w:hAnsi="宋体" w:cs="宋体"/>
          <w:sz w:val="24"/>
          <w:szCs w:val="28"/>
        </w:rPr>
        <w:t>所有参赛选手必须是参赛作品的合法拥有者，具有自主版权，并负相应的法律责任，比赛作品版权归制作人所有。对于舞弊或抄袭他人作品者，将对其取消参赛资格，并由该参赛者自行承担相应的法律责任和后果。</w:t>
      </w:r>
    </w:p>
    <w:p>
      <w:pPr>
        <w:widowControl w:val="0"/>
        <w:spacing w:line="360" w:lineRule="auto"/>
        <w:ind w:firstLine="0"/>
        <w:jc w:val="both"/>
        <w:rPr>
          <w:rFonts w:ascii="宋体" w:hAnsi="宋体" w:cs="宋体"/>
          <w:b/>
          <w:sz w:val="24"/>
          <w:szCs w:val="28"/>
        </w:rPr>
      </w:pPr>
      <w:r>
        <w:rPr>
          <w:rFonts w:hint="eastAsia" w:ascii="宋体" w:hAnsi="宋体" w:cs="宋体"/>
          <w:b/>
          <w:sz w:val="24"/>
          <w:szCs w:val="28"/>
        </w:rPr>
        <w:t>比赛相关参考资料（见附件四：竞赛参考资料）</w:t>
      </w:r>
      <w:bookmarkStart w:id="2" w:name="_GoBack"/>
      <w:bookmarkEnd w:id="2"/>
    </w:p>
    <w:p>
      <w:pPr>
        <w:widowControl w:val="0"/>
        <w:spacing w:line="360" w:lineRule="auto"/>
        <w:ind w:firstLine="0"/>
        <w:jc w:val="both"/>
        <w:rPr>
          <w:rFonts w:ascii="宋体" w:hAnsi="宋体" w:cs="宋体"/>
          <w:b/>
          <w:sz w:val="24"/>
          <w:szCs w:val="28"/>
        </w:rPr>
      </w:pPr>
      <w:r>
        <w:rPr>
          <w:rFonts w:hint="eastAsia" w:ascii="宋体" w:hAnsi="宋体" w:cs="宋体"/>
          <w:b/>
          <w:sz w:val="24"/>
          <w:szCs w:val="28"/>
        </w:rPr>
        <w:t>请参赛人员务必加入 信工多媒体QQ群 ：615834564</w:t>
      </w:r>
    </w:p>
    <w:p>
      <w:pPr>
        <w:spacing w:line="360" w:lineRule="auto"/>
        <w:ind w:firstLine="0"/>
        <w:outlineLvl w:val="2"/>
        <w:rPr>
          <w:rFonts w:ascii="Calibri Light" w:hAnsi="Calibri Light" w:cs="宋体"/>
          <w:b/>
          <w:sz w:val="24"/>
          <w:szCs w:val="28"/>
        </w:rPr>
      </w:pPr>
      <w:r>
        <w:rPr>
          <w:rFonts w:hint="eastAsia" w:ascii="Calibri Light" w:hAnsi="Calibri Light" w:cs="宋体"/>
          <w:b/>
          <w:sz w:val="24"/>
          <w:szCs w:val="28"/>
        </w:rPr>
        <w:t>若有疑问请联系：顾叶恒（老师）58619118</w:t>
      </w:r>
    </w:p>
    <w:p>
      <w:pPr>
        <w:spacing w:line="360" w:lineRule="auto"/>
        <w:ind w:firstLine="0"/>
        <w:outlineLvl w:val="2"/>
        <w:rPr>
          <w:rFonts w:ascii="Calibri Light" w:hAnsi="Calibri Light" w:cs="宋体"/>
          <w:b/>
          <w:sz w:val="24"/>
          <w:szCs w:val="28"/>
        </w:rPr>
      </w:pPr>
      <w:r>
        <w:rPr>
          <w:rFonts w:hint="eastAsia" w:ascii="Calibri Light" w:hAnsi="Calibri Light" w:cs="宋体"/>
          <w:b/>
          <w:sz w:val="24"/>
          <w:szCs w:val="28"/>
        </w:rPr>
        <w:t>叶永绿（学生）电话：13867085474  QQ：2472706939</w:t>
      </w:r>
    </w:p>
    <w:p>
      <w:pPr>
        <w:jc w:val="right"/>
        <w:rPr>
          <w:rFonts w:ascii="宋体" w:hAnsi="宋体" w:cs="宋体"/>
          <w:sz w:val="24"/>
          <w:szCs w:val="28"/>
        </w:rPr>
      </w:pPr>
    </w:p>
    <w:p>
      <w:pPr>
        <w:jc w:val="right"/>
        <w:rPr>
          <w:rFonts w:ascii="宋体" w:hAnsi="宋体" w:cs="宋体"/>
          <w:sz w:val="24"/>
          <w:szCs w:val="28"/>
        </w:rPr>
      </w:pPr>
      <w:r>
        <w:rPr>
          <w:rFonts w:hint="eastAsia" w:ascii="宋体" w:hAnsi="宋体" w:cs="宋体"/>
          <w:sz w:val="24"/>
          <w:szCs w:val="28"/>
        </w:rPr>
        <w:t xml:space="preserve"> </w:t>
      </w:r>
      <w:r>
        <w:rPr>
          <w:rFonts w:ascii="宋体" w:hAnsi="宋体" w:cs="宋体"/>
          <w:sz w:val="24"/>
          <w:szCs w:val="28"/>
        </w:rPr>
        <w:t>杭州电子科技大学信息工程学院学生科学技术联合会</w:t>
      </w:r>
    </w:p>
    <w:p>
      <w:pPr>
        <w:widowControl w:val="0"/>
        <w:spacing w:line="360" w:lineRule="auto"/>
        <w:ind w:firstLine="480" w:firstLineChars="200"/>
        <w:jc w:val="right"/>
        <w:rPr>
          <w:rFonts w:ascii="宋体" w:hAnsi="宋体" w:cs="宋体"/>
          <w:sz w:val="24"/>
          <w:szCs w:val="28"/>
        </w:rPr>
      </w:pPr>
      <w:r>
        <w:rPr>
          <w:rFonts w:hint="eastAsia" w:ascii="宋体" w:hAnsi="宋体" w:cs="宋体"/>
          <w:sz w:val="24"/>
          <w:szCs w:val="28"/>
        </w:rPr>
        <w:t xml:space="preserve">                                         </w:t>
      </w:r>
      <w:r>
        <w:rPr>
          <w:rFonts w:ascii="宋体" w:hAnsi="宋体" w:cs="宋体"/>
          <w:sz w:val="24"/>
          <w:szCs w:val="28"/>
        </w:rPr>
        <w:t xml:space="preserve"> </w:t>
      </w:r>
      <w:r>
        <w:rPr>
          <w:rFonts w:hint="eastAsia" w:ascii="宋体" w:hAnsi="宋体" w:cs="宋体"/>
          <w:sz w:val="24"/>
          <w:szCs w:val="28"/>
        </w:rPr>
        <w:t>二〇一九年五月二十二日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E0E"/>
    <w:rsid w:val="000F733F"/>
    <w:rsid w:val="00197437"/>
    <w:rsid w:val="001A1B8C"/>
    <w:rsid w:val="001D2309"/>
    <w:rsid w:val="00397E0E"/>
    <w:rsid w:val="003C72DD"/>
    <w:rsid w:val="004473E3"/>
    <w:rsid w:val="00493C0D"/>
    <w:rsid w:val="004E470D"/>
    <w:rsid w:val="004F482A"/>
    <w:rsid w:val="00635D19"/>
    <w:rsid w:val="006541E8"/>
    <w:rsid w:val="00675C71"/>
    <w:rsid w:val="0070109B"/>
    <w:rsid w:val="00724A25"/>
    <w:rsid w:val="009128B9"/>
    <w:rsid w:val="009308C0"/>
    <w:rsid w:val="0093128C"/>
    <w:rsid w:val="00A01F52"/>
    <w:rsid w:val="00AD245B"/>
    <w:rsid w:val="00B345B9"/>
    <w:rsid w:val="00BF5607"/>
    <w:rsid w:val="00C53FDB"/>
    <w:rsid w:val="00CF11D4"/>
    <w:rsid w:val="00DC00BA"/>
    <w:rsid w:val="00F0321D"/>
    <w:rsid w:val="216669C5"/>
    <w:rsid w:val="282462BD"/>
    <w:rsid w:val="2D7B2E31"/>
    <w:rsid w:val="2FC85C7D"/>
    <w:rsid w:val="5E375242"/>
    <w:rsid w:val="6CAF744B"/>
    <w:rsid w:val="707B6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32" w:lineRule="auto"/>
      <w:ind w:firstLine="482"/>
    </w:pPr>
    <w:rPr>
      <w:rFonts w:ascii="Times New Roman" w:hAnsi="Times New Roman" w:eastAsia="宋体" w:cs="Times New Roman"/>
      <w:kern w:val="2"/>
      <w:sz w:val="21"/>
      <w:szCs w:val="20"/>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标题 1 字符"/>
    <w:basedOn w:val="6"/>
    <w:qFormat/>
    <w:uiPriority w:val="9"/>
    <w:rPr>
      <w:rFonts w:ascii="Times New Roman" w:hAnsi="Times New Roman" w:eastAsia="宋体" w:cs="Times New Roman"/>
      <w:b/>
      <w:bCs/>
      <w:kern w:val="44"/>
      <w:sz w:val="44"/>
      <w:szCs w:val="44"/>
    </w:rPr>
  </w:style>
  <w:style w:type="character" w:customStyle="1" w:styleId="8">
    <w:name w:val="标题 1 Char"/>
    <w:link w:val="2"/>
    <w:qFormat/>
    <w:uiPriority w:val="9"/>
    <w:rPr>
      <w:rFonts w:ascii="Times New Roman" w:hAnsi="Times New Roman" w:eastAsia="宋体" w:cs="Times New Roman"/>
      <w:b/>
      <w:bCs/>
      <w:kern w:val="44"/>
      <w:sz w:val="44"/>
      <w:szCs w:val="44"/>
    </w:rPr>
  </w:style>
  <w:style w:type="paragraph" w:styleId="9">
    <w:name w:val="List Paragraph"/>
    <w:basedOn w:val="1"/>
    <w:qFormat/>
    <w:uiPriority w:val="34"/>
    <w:pPr>
      <w:ind w:firstLine="420" w:firstLineChars="200"/>
    </w:pPr>
  </w:style>
  <w:style w:type="paragraph" w:customStyle="1" w:styleId="10">
    <w:name w:val="List Paragraph1"/>
    <w:basedOn w:val="1"/>
    <w:qFormat/>
    <w:uiPriority w:val="34"/>
    <w:pPr>
      <w:ind w:firstLine="420" w:firstLineChars="200"/>
    </w:pPr>
    <w:rPr>
      <w:rFonts w:ascii="Calibri" w:hAnsi="Calibri"/>
      <w:szCs w:val="22"/>
    </w:rPr>
  </w:style>
  <w:style w:type="character" w:customStyle="1" w:styleId="11">
    <w:name w:val="页眉 Char"/>
    <w:basedOn w:val="6"/>
    <w:link w:val="4"/>
    <w:uiPriority w:val="99"/>
    <w:rPr>
      <w:rFonts w:ascii="Times New Roman" w:hAnsi="Times New Roman" w:eastAsia="宋体" w:cs="Times New Roman"/>
      <w:sz w:val="18"/>
      <w:szCs w:val="18"/>
    </w:rPr>
  </w:style>
  <w:style w:type="character" w:customStyle="1" w:styleId="12">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09DEF8-4F30-452D-91F6-F138EDD2FC26}">
  <ds:schemaRefs/>
</ds:datastoreItem>
</file>

<file path=docProps/app.xml><?xml version="1.0" encoding="utf-8"?>
<Properties xmlns="http://schemas.openxmlformats.org/officeDocument/2006/extended-properties" xmlns:vt="http://schemas.openxmlformats.org/officeDocument/2006/docPropsVTypes">
  <Template>Normal</Template>
  <Pages>4</Pages>
  <Words>358</Words>
  <Characters>2046</Characters>
  <Lines>17</Lines>
  <Paragraphs>4</Paragraphs>
  <TotalTime>5</TotalTime>
  <ScaleCrop>false</ScaleCrop>
  <LinksUpToDate>false</LinksUpToDate>
  <CharactersWithSpaces>2400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2019-05-21T01:41:00Z</dcterms:created>
  <dc:creator>哲宇 屠</dc:creator>
  <cp:lastModifiedBy>机智小流星</cp:lastModifiedBy>
  <dcterms:modified xsi:type="dcterms:W3CDTF">2019-05-23T06:28:34Z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