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D31" w14:textId="77777777" w:rsidR="00242451" w:rsidRDefault="00242451" w:rsidP="00242451">
      <w:pPr>
        <w:pStyle w:val="a7"/>
        <w:spacing w:line="560" w:lineRule="exact"/>
        <w:ind w:right="2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附件6</w:t>
      </w:r>
    </w:p>
    <w:p w14:paraId="5D4D4DB4" w14:textId="77777777" w:rsidR="00242451" w:rsidRDefault="00242451" w:rsidP="00242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</w:t>
      </w:r>
    </w:p>
    <w:p w14:paraId="79AAEAB9" w14:textId="77777777" w:rsidR="00242451" w:rsidRDefault="00242451" w:rsidP="00242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暑期社会实践评奖办法</w:t>
      </w:r>
    </w:p>
    <w:p w14:paraId="2CFBB079" w14:textId="77777777" w:rsidR="00242451" w:rsidRDefault="00242451" w:rsidP="00242451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学院将组织评选暑期大学生社会实践活动先进集体、先进个人、</w:t>
      </w:r>
      <w:proofErr w:type="gramStart"/>
      <w:r>
        <w:rPr>
          <w:rFonts w:hint="eastAsia"/>
          <w:lang w:eastAsia="zh-CN"/>
        </w:rPr>
        <w:t>优秀实践</w:t>
      </w:r>
      <w:proofErr w:type="gramEnd"/>
      <w:r>
        <w:rPr>
          <w:rFonts w:hint="eastAsia"/>
          <w:lang w:eastAsia="zh-CN"/>
        </w:rPr>
        <w:t>成果并进行表彰，具体如下：</w:t>
      </w:r>
    </w:p>
    <w:p w14:paraId="4EADCFC6" w14:textId="77777777" w:rsidR="00242451" w:rsidRDefault="00242451" w:rsidP="00242451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（一）先进集体</w:t>
      </w:r>
    </w:p>
    <w:p w14:paraId="7D08B325" w14:textId="77777777" w:rsidR="00242451" w:rsidRDefault="00242451" w:rsidP="00242451">
      <w:pPr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  <w:lang w:eastAsia="zh-CN" w:bidi="zh-CN"/>
        </w:rPr>
      </w:pPr>
      <w:r>
        <w:rPr>
          <w:rFonts w:ascii="楷体" w:eastAsia="楷体" w:hAnsi="楷体" w:cs="楷体" w:hint="eastAsia"/>
          <w:sz w:val="32"/>
          <w:szCs w:val="32"/>
          <w:lang w:eastAsia="zh-CN" w:bidi="zh-CN"/>
        </w:rPr>
        <w:t>1.十佳团队、先进团队</w:t>
      </w:r>
    </w:p>
    <w:p w14:paraId="51CD98F0" w14:textId="77777777" w:rsidR="00242451" w:rsidRDefault="00242451" w:rsidP="00242451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本次表彰暑期社会实践先进集体分为十佳团队、先进团队两类，各团队自主申报。由青年志愿者协会资格审查，评选出优秀团队30支，后经院评审小组（学工部、团委等相关部门老师、青年志愿者协会代表、普通学生代表）评定后确定20支入围十佳候选团队，经现场PPT答辩，专家评审最终产生十佳团队。现场评审打分后分数排名1-10名为十佳团队（按校级荣誉评定加分），其余先进团队若干（按院级荣誉评定加分）。学院将对</w:t>
      </w:r>
      <w:proofErr w:type="gramStart"/>
      <w:r>
        <w:rPr>
          <w:rFonts w:hint="eastAsia"/>
          <w:lang w:eastAsia="zh-CN"/>
        </w:rPr>
        <w:t>各优秀</w:t>
      </w:r>
      <w:proofErr w:type="gramEnd"/>
      <w:r>
        <w:rPr>
          <w:rFonts w:hint="eastAsia"/>
          <w:lang w:eastAsia="zh-CN"/>
        </w:rPr>
        <w:t>团队发放如下活动经费作为奖励：</w:t>
      </w:r>
    </w:p>
    <w:p w14:paraId="57710AD3" w14:textId="77777777" w:rsidR="00242451" w:rsidRDefault="00242451" w:rsidP="00242451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26B9201D" w14:textId="77777777" w:rsidR="00242451" w:rsidRDefault="00242451" w:rsidP="00242451">
      <w:pPr>
        <w:spacing w:line="328" w:lineRule="auto"/>
        <w:jc w:val="both"/>
        <w:rPr>
          <w:lang w:eastAsia="zh-CN"/>
        </w:rPr>
      </w:pPr>
    </w:p>
    <w:tbl>
      <w:tblPr>
        <w:tblpPr w:leftFromText="180" w:rightFromText="180" w:vertAnchor="page" w:horzAnchor="page" w:tblpXSpec="center" w:tblpY="1107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2580"/>
      </w:tblGrid>
      <w:tr w:rsidR="00242451" w14:paraId="69B2AF44" w14:textId="77777777" w:rsidTr="00304A09">
        <w:trPr>
          <w:trHeight w:val="580"/>
          <w:jc w:val="center"/>
        </w:trPr>
        <w:tc>
          <w:tcPr>
            <w:tcW w:w="4546" w:type="dxa"/>
          </w:tcPr>
          <w:p w14:paraId="2711BBBF" w14:textId="77777777" w:rsidR="00242451" w:rsidRDefault="00242451" w:rsidP="00304A09">
            <w:pPr>
              <w:pStyle w:val="TableParagraph"/>
              <w:spacing w:before="145" w:line="327" w:lineRule="auto"/>
              <w:ind w:right="771"/>
              <w:jc w:val="both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int="eastAsia"/>
                <w:sz w:val="32"/>
              </w:rPr>
              <w:t>十佳团队第</w:t>
            </w:r>
            <w:proofErr w:type="spellEnd"/>
            <w:r>
              <w:rPr>
                <w:rFonts w:ascii="仿宋" w:eastAsia="仿宋" w:hint="eastAsia"/>
                <w:sz w:val="32"/>
              </w:rPr>
              <w:t xml:space="preserve"> 1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-3 </w:t>
            </w:r>
            <w:r>
              <w:rPr>
                <w:rFonts w:ascii="仿宋" w:eastAsia="仿宋" w:hint="eastAsia"/>
                <w:sz w:val="32"/>
              </w:rPr>
              <w:t>名</w:t>
            </w:r>
          </w:p>
        </w:tc>
        <w:tc>
          <w:tcPr>
            <w:tcW w:w="2580" w:type="dxa"/>
          </w:tcPr>
          <w:p w14:paraId="6E5C659A" w14:textId="77777777" w:rsidR="00242451" w:rsidRDefault="00242451" w:rsidP="00304A09">
            <w:pPr>
              <w:pStyle w:val="TableParagraph"/>
              <w:spacing w:before="145" w:line="327" w:lineRule="auto"/>
              <w:ind w:right="65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1000 元</w:t>
            </w:r>
          </w:p>
        </w:tc>
      </w:tr>
      <w:tr w:rsidR="00242451" w14:paraId="023DB407" w14:textId="77777777" w:rsidTr="00304A09">
        <w:trPr>
          <w:trHeight w:val="580"/>
          <w:jc w:val="center"/>
        </w:trPr>
        <w:tc>
          <w:tcPr>
            <w:tcW w:w="4546" w:type="dxa"/>
          </w:tcPr>
          <w:p w14:paraId="06FABA52" w14:textId="77777777" w:rsidR="00242451" w:rsidRDefault="00242451" w:rsidP="00304A09">
            <w:pPr>
              <w:pStyle w:val="TableParagraph"/>
              <w:spacing w:before="146" w:line="327" w:lineRule="auto"/>
              <w:ind w:right="771"/>
              <w:jc w:val="both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int="eastAsia"/>
                <w:sz w:val="32"/>
              </w:rPr>
              <w:t>十佳</w:t>
            </w:r>
            <w:proofErr w:type="gramStart"/>
            <w:r>
              <w:rPr>
                <w:rFonts w:ascii="仿宋" w:eastAsia="仿宋" w:hint="eastAsia"/>
                <w:sz w:val="32"/>
              </w:rPr>
              <w:t>团队</w:t>
            </w:r>
            <w:proofErr w:type="spellEnd"/>
            <w:r>
              <w:rPr>
                <w:rFonts w:ascii="仿宋" w:eastAsia="仿宋" w:hint="eastAsia"/>
                <w:sz w:val="32"/>
                <w:lang w:eastAsia="zh-CN"/>
              </w:rPr>
              <w:t>第</w:t>
            </w:r>
            <w:proofErr w:type="gramEnd"/>
            <w:r>
              <w:rPr>
                <w:rFonts w:ascii="仿宋" w:eastAsia="仿宋" w:hint="eastAsia"/>
                <w:sz w:val="32"/>
              </w:rPr>
              <w:t xml:space="preserve"> 4-6 名</w:t>
            </w:r>
          </w:p>
        </w:tc>
        <w:tc>
          <w:tcPr>
            <w:tcW w:w="2580" w:type="dxa"/>
          </w:tcPr>
          <w:p w14:paraId="5BCA7D81" w14:textId="77777777" w:rsidR="00242451" w:rsidRDefault="00242451" w:rsidP="00304A09">
            <w:pPr>
              <w:pStyle w:val="TableParagraph"/>
              <w:spacing w:before="146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800 元</w:t>
            </w:r>
          </w:p>
        </w:tc>
      </w:tr>
      <w:tr w:rsidR="00242451" w14:paraId="57F055C3" w14:textId="77777777" w:rsidTr="00304A09">
        <w:trPr>
          <w:trHeight w:val="580"/>
          <w:jc w:val="center"/>
        </w:trPr>
        <w:tc>
          <w:tcPr>
            <w:tcW w:w="4546" w:type="dxa"/>
          </w:tcPr>
          <w:p w14:paraId="1430352E" w14:textId="77777777" w:rsidR="00242451" w:rsidRDefault="00242451" w:rsidP="00304A09">
            <w:pPr>
              <w:pStyle w:val="TableParagraph"/>
              <w:spacing w:before="144" w:line="327" w:lineRule="auto"/>
              <w:ind w:right="771"/>
              <w:jc w:val="both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int="eastAsia"/>
                <w:sz w:val="32"/>
              </w:rPr>
              <w:t>十佳</w:t>
            </w:r>
            <w:proofErr w:type="gramStart"/>
            <w:r>
              <w:rPr>
                <w:rFonts w:ascii="仿宋" w:eastAsia="仿宋" w:hint="eastAsia"/>
                <w:sz w:val="32"/>
              </w:rPr>
              <w:t>团队</w:t>
            </w:r>
            <w:proofErr w:type="spellEnd"/>
            <w:r>
              <w:rPr>
                <w:rFonts w:ascii="仿宋" w:eastAsia="仿宋" w:hint="eastAsia"/>
                <w:sz w:val="32"/>
                <w:lang w:eastAsia="zh-CN"/>
              </w:rPr>
              <w:t>第</w:t>
            </w:r>
            <w:proofErr w:type="gramEnd"/>
            <w:r>
              <w:rPr>
                <w:rFonts w:ascii="仿宋" w:eastAsia="仿宋" w:hint="eastAsia"/>
                <w:sz w:val="32"/>
              </w:rPr>
              <w:t xml:space="preserve"> </w:t>
            </w:r>
            <w:r>
              <w:rPr>
                <w:rFonts w:ascii="仿宋" w:eastAsia="仿宋" w:hint="eastAsia"/>
                <w:sz w:val="32"/>
                <w:lang w:eastAsia="zh-CN"/>
              </w:rPr>
              <w:t>7</w:t>
            </w:r>
            <w:r>
              <w:rPr>
                <w:rFonts w:ascii="仿宋" w:eastAsia="仿宋" w:hint="eastAsia"/>
                <w:sz w:val="32"/>
              </w:rPr>
              <w:t>-</w:t>
            </w:r>
            <w:r>
              <w:rPr>
                <w:rFonts w:ascii="仿宋" w:eastAsia="仿宋" w:hint="eastAsia"/>
                <w:sz w:val="32"/>
                <w:lang w:eastAsia="zh-CN"/>
              </w:rPr>
              <w:t xml:space="preserve">10 </w:t>
            </w:r>
            <w:r>
              <w:rPr>
                <w:rFonts w:ascii="仿宋" w:eastAsia="仿宋" w:hint="eastAsia"/>
                <w:sz w:val="32"/>
              </w:rPr>
              <w:t>名</w:t>
            </w:r>
          </w:p>
        </w:tc>
        <w:tc>
          <w:tcPr>
            <w:tcW w:w="2580" w:type="dxa"/>
          </w:tcPr>
          <w:p w14:paraId="1874E7E1" w14:textId="77777777" w:rsidR="00242451" w:rsidRDefault="00242451" w:rsidP="00304A09">
            <w:pPr>
              <w:pStyle w:val="TableParagraph"/>
              <w:spacing w:before="144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>6</w:t>
            </w:r>
            <w:r>
              <w:rPr>
                <w:rFonts w:ascii="仿宋" w:eastAsia="仿宋" w:hint="eastAsia"/>
                <w:sz w:val="32"/>
              </w:rPr>
              <w:t>00 元</w:t>
            </w:r>
          </w:p>
        </w:tc>
      </w:tr>
      <w:tr w:rsidR="00242451" w14:paraId="60C50175" w14:textId="77777777" w:rsidTr="00304A09">
        <w:trPr>
          <w:trHeight w:val="580"/>
          <w:jc w:val="center"/>
        </w:trPr>
        <w:tc>
          <w:tcPr>
            <w:tcW w:w="4546" w:type="dxa"/>
          </w:tcPr>
          <w:p w14:paraId="3A170E6E" w14:textId="77777777" w:rsidR="00242451" w:rsidRDefault="00242451" w:rsidP="00304A09">
            <w:pPr>
              <w:pStyle w:val="TableParagraph"/>
              <w:spacing w:before="144" w:line="327" w:lineRule="auto"/>
              <w:jc w:val="both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>先进团队若干（计划6支队伍）</w:t>
            </w:r>
          </w:p>
        </w:tc>
        <w:tc>
          <w:tcPr>
            <w:tcW w:w="2580" w:type="dxa"/>
          </w:tcPr>
          <w:p w14:paraId="21915DB7" w14:textId="77777777" w:rsidR="00242451" w:rsidRDefault="00242451" w:rsidP="00304A09">
            <w:pPr>
              <w:pStyle w:val="TableParagraph"/>
              <w:spacing w:before="144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  <w:lang w:eastAsia="zh-CN"/>
              </w:rPr>
              <w:t>4</w:t>
            </w:r>
            <w:r>
              <w:rPr>
                <w:rFonts w:ascii="仿宋" w:eastAsia="仿宋" w:hint="eastAsia"/>
                <w:sz w:val="32"/>
              </w:rPr>
              <w:t>00 元</w:t>
            </w:r>
          </w:p>
        </w:tc>
      </w:tr>
    </w:tbl>
    <w:p w14:paraId="00D5C664" w14:textId="77777777" w:rsidR="00242451" w:rsidRDefault="00242451" w:rsidP="00242451">
      <w:pPr>
        <w:spacing w:line="328" w:lineRule="auto"/>
        <w:jc w:val="both"/>
        <w:sectPr w:rsidR="00242451">
          <w:footerReference w:type="default" r:id="rId6"/>
          <w:pgSz w:w="11910" w:h="16840"/>
          <w:pgMar w:top="1502" w:right="1519" w:bottom="1502" w:left="1678" w:header="720" w:footer="720" w:gutter="0"/>
          <w:pgNumType w:fmt="numberInDash"/>
          <w:cols w:space="720"/>
        </w:sectPr>
      </w:pPr>
    </w:p>
    <w:p w14:paraId="40E758D6" w14:textId="77777777" w:rsidR="00A75DCD" w:rsidRDefault="00A75DCD" w:rsidP="00A75DCD">
      <w:pPr>
        <w:pStyle w:val="a7"/>
        <w:spacing w:line="560" w:lineRule="exact"/>
        <w:ind w:right="278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书面评审细则（满分100分）</w:t>
      </w:r>
    </w:p>
    <w:p w14:paraId="0647E29C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（1）团队人数（满分10分）：10人及以上，得10分；5-9人，得5分；4人以下，不得分。</w:t>
      </w:r>
    </w:p>
    <w:p w14:paraId="0ECD3E7C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（2）活动天数（满分10分）：7天以上，得10分；4-6天，得5分；3天以下，不得分。</w:t>
      </w:r>
    </w:p>
    <w:p w14:paraId="72E2DD48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（3）指导老师（满分10分）：有指导老师随队，得10分；有指导老师指导、掌握实践动态，得5分。</w:t>
      </w:r>
    </w:p>
    <w:p w14:paraId="045002E1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4）活动情况（满分20分）：开展暑期大学生社会实践活动准备充分，成果丰硕。有活动策划、动员大会、实施方案、总结成果册、活动视频、活动照片，有关领导同志对活动的重视情况、慰问师生的图文材料（如有省级以上领导批示，请将相关材料扫描件附后）等8个相关佐证材料的得20分，有8个以下5个以上相关佐证材料的得10分，5个以下3个以上相关佐证材料的得5分，少于3个材料的不得分。</w:t>
      </w:r>
    </w:p>
    <w:p w14:paraId="0C8B1EA0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（5）宣传分（媒体报道情况））：A类30分、B类20分，C类10分，D类5分，E类</w:t>
      </w:r>
      <w:proofErr w:type="gramStart"/>
      <w:r>
        <w:rPr>
          <w:rFonts w:hint="eastAsia"/>
          <w:lang w:eastAsia="zh-CN"/>
        </w:rPr>
        <w:t>得分见</w:t>
      </w:r>
      <w:proofErr w:type="gramEnd"/>
      <w:r>
        <w:rPr>
          <w:rFonts w:hint="eastAsia"/>
          <w:lang w:eastAsia="zh-CN"/>
        </w:rPr>
        <w:t>下述。</w:t>
      </w:r>
    </w:p>
    <w:p w14:paraId="50228C08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媒体等级及分类情况如下：</w:t>
      </w:r>
    </w:p>
    <w:p w14:paraId="5862F9AE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A类：人民日报、CCTV等国家级媒体；</w:t>
      </w:r>
    </w:p>
    <w:p w14:paraId="68115BD4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B类：浙江日报、浙江卫视等省级媒体；</w:t>
      </w:r>
    </w:p>
    <w:p w14:paraId="7CFCC920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C类：钱江晚报、电视台等地市级媒体；</w:t>
      </w:r>
    </w:p>
    <w:p w14:paraId="08BCCD29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D类：各类区县级媒体；</w:t>
      </w:r>
    </w:p>
    <w:p w14:paraId="4E174D2C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E类（其他媒体）：</w:t>
      </w:r>
    </w:p>
    <w:p w14:paraId="6EF8826C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(E-1)广播电台：国家级15分，省级10分，地市级5分，</w:t>
      </w:r>
      <w:r>
        <w:rPr>
          <w:rFonts w:hint="eastAsia"/>
          <w:lang w:eastAsia="zh-CN"/>
        </w:rPr>
        <w:lastRenderedPageBreak/>
        <w:t>区县级3分；</w:t>
      </w:r>
    </w:p>
    <w:p w14:paraId="4EB06996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(E-2)网站：国家级15分，省级10分，地市级5分，区县级3分；</w:t>
      </w:r>
    </w:p>
    <w:p w14:paraId="60CF7F2D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(E-3)微博：国家级(团中央、团中央学校部)15分，省级（团省委、团省委学校部、浙江省学生联合会）10分，地市级5分，区县级3分（转发次数达200次及以上另加1分；达500次及以上另加3分）。</w:t>
      </w:r>
    </w:p>
    <w:p w14:paraId="134EB977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注：</w:t>
      </w:r>
      <w:proofErr w:type="gramStart"/>
      <w:r>
        <w:rPr>
          <w:rFonts w:hint="eastAsia"/>
          <w:lang w:eastAsia="zh-CN"/>
        </w:rPr>
        <w:t>宣传分</w:t>
      </w:r>
      <w:proofErr w:type="gramEnd"/>
      <w:r>
        <w:rPr>
          <w:rFonts w:hint="eastAsia"/>
          <w:lang w:eastAsia="zh-CN"/>
        </w:rPr>
        <w:t>不累加，若同时获得两类及以上级别的媒体报道，则取其中分值最高者计分；由各团队自行注册、管理的各类论坛，</w:t>
      </w:r>
      <w:proofErr w:type="gramStart"/>
      <w:r>
        <w:rPr>
          <w:rFonts w:hint="eastAsia"/>
          <w:lang w:eastAsia="zh-CN"/>
        </w:rPr>
        <w:t>微博等不</w:t>
      </w:r>
      <w:proofErr w:type="gramEnd"/>
      <w:r>
        <w:rPr>
          <w:rFonts w:hint="eastAsia"/>
          <w:lang w:eastAsia="zh-CN"/>
        </w:rPr>
        <w:t>视为媒体报道；学院网站、官方</w:t>
      </w:r>
      <w:proofErr w:type="gramStart"/>
      <w:r>
        <w:rPr>
          <w:rFonts w:hint="eastAsia"/>
          <w:lang w:eastAsia="zh-CN"/>
        </w:rPr>
        <w:t>微博同</w:t>
      </w:r>
      <w:proofErr w:type="gramEnd"/>
      <w:r>
        <w:rPr>
          <w:rFonts w:hint="eastAsia"/>
          <w:lang w:eastAsia="zh-CN"/>
        </w:rPr>
        <w:t>地市级同级；学院团委公众号“湖畔青年”公众号同区县级同级。</w:t>
      </w:r>
    </w:p>
    <w:p w14:paraId="4E2DD515" w14:textId="77777777" w:rsidR="00A75DCD" w:rsidRDefault="00A75DCD" w:rsidP="00A75DCD">
      <w:pPr>
        <w:pStyle w:val="a7"/>
        <w:spacing w:line="560" w:lineRule="exact"/>
        <w:ind w:right="278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（6）实践成果（20分）：实践成果被政府采纳，得20分；实践成果被公开发表或报道，得10分；有符合规范的实践成果，得5分。</w:t>
      </w:r>
    </w:p>
    <w:p w14:paraId="4F547213" w14:textId="77777777" w:rsidR="00A75DCD" w:rsidRDefault="00A75DCD" w:rsidP="00A75DCD">
      <w:pPr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  <w:lang w:eastAsia="zh-CN" w:bidi="zh-CN"/>
        </w:rPr>
      </w:pPr>
      <w:r>
        <w:rPr>
          <w:rFonts w:ascii="楷体" w:eastAsia="楷体" w:hAnsi="楷体" w:cs="楷体" w:hint="eastAsia"/>
          <w:sz w:val="32"/>
          <w:szCs w:val="32"/>
          <w:lang w:eastAsia="zh-CN" w:bidi="zh-CN"/>
        </w:rPr>
        <w:t>2.院级社会实践基地</w:t>
      </w:r>
    </w:p>
    <w:p w14:paraId="75A92EDF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各团队自行申报，</w:t>
      </w:r>
      <w:proofErr w:type="gramStart"/>
      <w:r>
        <w:rPr>
          <w:rFonts w:hint="eastAsia"/>
          <w:lang w:eastAsia="zh-CN"/>
        </w:rPr>
        <w:t>经院级</w:t>
      </w:r>
      <w:proofErr w:type="gramEnd"/>
      <w:r>
        <w:rPr>
          <w:rFonts w:hint="eastAsia"/>
          <w:lang w:eastAsia="zh-CN"/>
        </w:rPr>
        <w:t>评定后确认。申报要求如下：</w:t>
      </w:r>
    </w:p>
    <w:p w14:paraId="76781765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（1）截至申报日，已连续为学院提供实践基地服务两年以上，并以书面协议的方式与学院建立了长期稳定的联系；</w:t>
      </w:r>
    </w:p>
    <w:p w14:paraId="78267D97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（2）学院每年组织大学生到实践基地开展具体服务项目活动；</w:t>
      </w:r>
    </w:p>
    <w:p w14:paraId="77AD0C74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（3）实践活动受到实践地党政的大力支持和群众的普遍欢迎，取得了有利于学院发展和地方建设的实际成果；</w:t>
      </w:r>
    </w:p>
    <w:p w14:paraId="44C3AF0F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rFonts w:ascii="黑体" w:eastAsia="黑体"/>
          <w:lang w:eastAsia="zh-CN"/>
        </w:rPr>
      </w:pPr>
      <w:r>
        <w:rPr>
          <w:rFonts w:hint="eastAsia"/>
          <w:lang w:eastAsia="zh-CN"/>
        </w:rPr>
        <w:lastRenderedPageBreak/>
        <w:t>（4）实践基地开展的，达到一定规模，取得一定成效，形成鲜明特色。</w:t>
      </w:r>
    </w:p>
    <w:p w14:paraId="221FA21A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（二）先进个人</w:t>
      </w:r>
    </w:p>
    <w:p w14:paraId="329A7625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先进个人包括优秀指导教师、活动先进个人，是针对各团队的社会实践活动参与者和组织者，由各团队申报，院团委书面评审后确定。具体申报要求如下：</w:t>
      </w:r>
    </w:p>
    <w:p w14:paraId="6AB333D8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1.须全程参加社会实践活动，工作踏实主动，态度积极端正，能对当地</w:t>
      </w:r>
      <w:proofErr w:type="gramStart"/>
      <w:r>
        <w:rPr>
          <w:rFonts w:hint="eastAsia"/>
          <w:lang w:eastAsia="zh-CN"/>
        </w:rPr>
        <w:t>作出</w:t>
      </w:r>
      <w:proofErr w:type="gramEnd"/>
      <w:r>
        <w:rPr>
          <w:rFonts w:hint="eastAsia"/>
          <w:lang w:eastAsia="zh-CN"/>
        </w:rPr>
        <w:t>一定的实际贡献；</w:t>
      </w:r>
    </w:p>
    <w:p w14:paraId="77D8CD77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2.若是团队活动组织者，必须指导思想明确，协调能力突出，活动组织周密，团队成效显著；</w:t>
      </w:r>
    </w:p>
    <w:p w14:paraId="534F52ED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3.需提供个人实践的照片或相关视频资料，提交个人事迹材料。</w:t>
      </w:r>
    </w:p>
    <w:p w14:paraId="252D4250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（三）</w:t>
      </w:r>
      <w:proofErr w:type="gramStart"/>
      <w:r>
        <w:rPr>
          <w:rFonts w:hint="eastAsia"/>
          <w:lang w:eastAsia="zh-CN"/>
        </w:rPr>
        <w:t>优秀实践</w:t>
      </w:r>
      <w:proofErr w:type="gramEnd"/>
      <w:r>
        <w:rPr>
          <w:rFonts w:hint="eastAsia"/>
          <w:lang w:eastAsia="zh-CN"/>
        </w:rPr>
        <w:t>成果</w:t>
      </w:r>
    </w:p>
    <w:p w14:paraId="5455C656" w14:textId="77777777" w:rsidR="00A75DCD" w:rsidRDefault="00A75DCD" w:rsidP="00A75DCD">
      <w:pPr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  <w:lang w:eastAsia="zh-CN" w:bidi="zh-CN"/>
        </w:rPr>
      </w:pPr>
      <w:r>
        <w:rPr>
          <w:rFonts w:ascii="楷体" w:eastAsia="楷体" w:hAnsi="楷体" w:cs="楷体" w:hint="eastAsia"/>
          <w:sz w:val="32"/>
          <w:szCs w:val="32"/>
          <w:lang w:eastAsia="zh-CN" w:bidi="zh-CN"/>
        </w:rPr>
        <w:t>1.调研报告：</w:t>
      </w:r>
    </w:p>
    <w:p w14:paraId="79A6B1D2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（1）选题意义。能够围绕社会热点内容来进行选题，具有一定的前瞻性。</w:t>
      </w:r>
    </w:p>
    <w:p w14:paraId="0B00CAAA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（2）创新能力。调研方法规范科学，具有一定的开拓性和创新性，能够抓住问题的实质，具有较高参考价值。</w:t>
      </w:r>
    </w:p>
    <w:p w14:paraId="386B9B86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（3）编写规范。调研报告、论文思路清晰，内容充实、文理顺畅，逻辑性强。</w:t>
      </w:r>
    </w:p>
    <w:p w14:paraId="133A2D43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（4）实际应用。调研成果在服务领导决策、促成相关政策办法出台、促进有关工作开展作用明显。</w:t>
      </w:r>
    </w:p>
    <w:p w14:paraId="39E7250D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（5）加分项。调研报告、论文得到领导批示，或者在权威期刊、报刊上发表的，可另外加分。</w:t>
      </w:r>
    </w:p>
    <w:p w14:paraId="73854906" w14:textId="77777777" w:rsidR="00A75DCD" w:rsidRDefault="00A75DCD" w:rsidP="00A75DCD">
      <w:pPr>
        <w:spacing w:line="560" w:lineRule="exact"/>
        <w:ind w:firstLineChars="200" w:firstLine="640"/>
        <w:jc w:val="both"/>
        <w:rPr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 w:bidi="zh-CN"/>
        </w:rPr>
        <w:lastRenderedPageBreak/>
        <w:t>2.微视频：</w:t>
      </w:r>
    </w:p>
    <w:p w14:paraId="5B4F5B32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（1）内容主题。内容健康积极，活泼向上，具有一定价值观与人文精神，剧情拍摄角度新颖，主题特色鲜明，具有一定的感染力。</w:t>
      </w:r>
    </w:p>
    <w:p w14:paraId="0E6A7C49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（2）创意性。内容不拘一格，独到深刻。制作匠心独运，撼动人心。</w:t>
      </w:r>
    </w:p>
    <w:p w14:paraId="262EBE4F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（3）技术性。画面音质流畅，场景镜头衔接顺畅，布局精心合理。剧情精炼不冗长，</w:t>
      </w:r>
      <w:proofErr w:type="gramStart"/>
      <w:r>
        <w:rPr>
          <w:rFonts w:hint="eastAsia"/>
          <w:lang w:eastAsia="zh-CN"/>
        </w:rPr>
        <w:t>不</w:t>
      </w:r>
      <w:proofErr w:type="gramEnd"/>
      <w:r>
        <w:rPr>
          <w:rFonts w:hint="eastAsia"/>
          <w:lang w:eastAsia="zh-CN"/>
        </w:rPr>
        <w:t>短缺。字幕清晰，与声音搭配得当。</w:t>
      </w:r>
    </w:p>
    <w:p w14:paraId="6A47A29B" w14:textId="77777777" w:rsidR="00A75DCD" w:rsidRDefault="00A75DCD" w:rsidP="00A75DCD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注:其他成果评选要求另行通知。</w:t>
      </w:r>
    </w:p>
    <w:p w14:paraId="59360034" w14:textId="77777777" w:rsidR="00A75DCD" w:rsidRDefault="00A75DCD" w:rsidP="00A75DCD">
      <w:pPr>
        <w:pStyle w:val="a7"/>
        <w:spacing w:line="560" w:lineRule="exact"/>
        <w:ind w:right="278" w:firstLine="641"/>
        <w:rPr>
          <w:lang w:eastAsia="zh-CN"/>
        </w:rPr>
      </w:pPr>
    </w:p>
    <w:p w14:paraId="07B2BA50" w14:textId="77777777" w:rsidR="00A75DCD" w:rsidRDefault="00A75DCD" w:rsidP="00A75DCD">
      <w:pPr>
        <w:pStyle w:val="1"/>
        <w:spacing w:line="540" w:lineRule="exact"/>
        <w:ind w:firstLineChars="0" w:firstLine="0"/>
        <w:outlineLvl w:val="0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hint="eastAsia"/>
        </w:rPr>
        <w:br w:type="page"/>
      </w:r>
    </w:p>
    <w:p w14:paraId="76D7C877" w14:textId="77777777" w:rsidR="00955590" w:rsidRDefault="00955590">
      <w:pPr>
        <w:rPr>
          <w:lang w:eastAsia="zh-CN"/>
        </w:rPr>
      </w:pPr>
    </w:p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60AB" w14:textId="77777777" w:rsidR="00E14933" w:rsidRDefault="00E14933" w:rsidP="00242451">
      <w:r>
        <w:separator/>
      </w:r>
    </w:p>
  </w:endnote>
  <w:endnote w:type="continuationSeparator" w:id="0">
    <w:p w14:paraId="676E5D20" w14:textId="77777777" w:rsidR="00E14933" w:rsidRDefault="00E14933" w:rsidP="0024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36E1" w14:textId="77777777" w:rsidR="00242451" w:rsidRDefault="00242451">
    <w:pPr>
      <w:pStyle w:val="a7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658F6" wp14:editId="299FA8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8987C" w14:textId="77777777" w:rsidR="00242451" w:rsidRDefault="0024245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658F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428987C" w14:textId="77777777" w:rsidR="00242451" w:rsidRDefault="0024245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EA35" w14:textId="77777777" w:rsidR="00E14933" w:rsidRDefault="00E14933" w:rsidP="00242451">
      <w:r>
        <w:separator/>
      </w:r>
    </w:p>
  </w:footnote>
  <w:footnote w:type="continuationSeparator" w:id="0">
    <w:p w14:paraId="1088B1F0" w14:textId="77777777" w:rsidR="00E14933" w:rsidRDefault="00E14933" w:rsidP="0024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6"/>
    <w:rsid w:val="00242451"/>
    <w:rsid w:val="00315CA6"/>
    <w:rsid w:val="00955590"/>
    <w:rsid w:val="00A75DCD"/>
    <w:rsid w:val="00AD40D7"/>
    <w:rsid w:val="00E14933"/>
    <w:rsid w:val="00F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BE41E3-AE31-4407-AC84-2D155C0A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45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5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42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245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qFormat/>
    <w:rsid w:val="0024245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42451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242451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42451"/>
  </w:style>
  <w:style w:type="paragraph" w:customStyle="1" w:styleId="1">
    <w:name w:val="列表段落1"/>
    <w:basedOn w:val="a"/>
    <w:uiPriority w:val="34"/>
    <w:qFormat/>
    <w:rsid w:val="00A75DCD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3</cp:revision>
  <dcterms:created xsi:type="dcterms:W3CDTF">2022-05-20T03:48:00Z</dcterms:created>
  <dcterms:modified xsi:type="dcterms:W3CDTF">2022-05-20T03:53:00Z</dcterms:modified>
</cp:coreProperties>
</file>