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240" w:lineRule="auto"/>
        <w:ind w:firstLine="0" w:firstLineChars="0"/>
        <w:jc w:val="both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widowControl w:val="0"/>
        <w:spacing w:line="560" w:lineRule="exact"/>
        <w:ind w:firstLine="0" w:firstLineChars="0"/>
        <w:jc w:val="center"/>
        <w:rPr>
          <w:rFonts w:ascii="方正小标宋简体" w:hAnsi="等线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等线" w:eastAsia="方正小标宋简体" w:cs="宋体"/>
          <w:kern w:val="0"/>
          <w:sz w:val="44"/>
          <w:szCs w:val="44"/>
        </w:rPr>
        <w:t>杭州电子科技大学信息工程学院</w:t>
      </w:r>
    </w:p>
    <w:p>
      <w:pPr>
        <w:widowControl w:val="0"/>
        <w:spacing w:line="560" w:lineRule="exact"/>
        <w:ind w:firstLine="0" w:firstLineChars="0"/>
        <w:jc w:val="center"/>
        <w:rPr>
          <w:rFonts w:ascii="黑体" w:hAnsi="黑体" w:eastAsia="黑体"/>
          <w:bCs/>
          <w:kern w:val="21"/>
          <w:sz w:val="36"/>
          <w:szCs w:val="56"/>
        </w:rPr>
      </w:pPr>
      <w:r>
        <w:rPr>
          <w:rFonts w:hint="eastAsia" w:ascii="方正小标宋简体" w:hAnsi="等线" w:eastAsia="方正小标宋简体" w:cs="宋体"/>
          <w:kern w:val="0"/>
          <w:sz w:val="44"/>
          <w:szCs w:val="44"/>
        </w:rPr>
        <w:t>第六届民俗游园会民俗游戏参考清单</w:t>
      </w:r>
    </w:p>
    <w:tbl>
      <w:tblPr>
        <w:tblStyle w:val="3"/>
        <w:tblW w:w="102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8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游戏名称</w:t>
            </w:r>
          </w:p>
        </w:tc>
        <w:tc>
          <w:tcPr>
            <w:tcW w:w="8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游戏简介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猜字谜</w:t>
            </w:r>
          </w:p>
        </w:tc>
        <w:tc>
          <w:tcPr>
            <w:tcW w:w="8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在仿古小扇子上写下谜题，参与者猜出抽到的谜题即算过关，可获得一枚通关章。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即席联诗</w:t>
            </w:r>
          </w:p>
        </w:tc>
        <w:tc>
          <w:tcPr>
            <w:tcW w:w="8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工作人员读出两句含特定字眼的诗词，几位同学抢答，迅速连上两句也含有该字眼的诗词，成功一定次数（坚持到最后），即可获得一枚通过章。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挤眉弄眼</w:t>
            </w:r>
          </w:p>
        </w:tc>
        <w:tc>
          <w:tcPr>
            <w:tcW w:w="8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饼干放在眉心之间，不许用手，靠脸部肌肉使饼干移动。最终吃到饼干奖励通过章一枚。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气球对联</w:t>
            </w:r>
          </w:p>
        </w:tc>
        <w:tc>
          <w:tcPr>
            <w:tcW w:w="8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现场准备多个气球，贴在同一板上，在气球中藏有对联上联，参与者可任选一个气球扎破，并对出其中的对子下联，对仗工整可得通过章。</w:t>
            </w:r>
          </w:p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彩蛋</w:t>
            </w:r>
            <w:r>
              <w:rPr>
                <w:rFonts w:ascii="仿宋" w:hAnsi="仿宋" w:cs="宋体"/>
                <w:kern w:val="0"/>
              </w:rPr>
              <w:t>:现场有认为可对出更好的下联者，可加入battle，同样可得通过章。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岁岁平安</w:t>
            </w:r>
          </w:p>
        </w:tc>
        <w:tc>
          <w:tcPr>
            <w:tcW w:w="8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主持人发给每个队若干小气球和充气筒，由选手将气球充气至爆，胜出者可获得通过章一枚。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掉科</w:t>
            </w:r>
          </w:p>
        </w:tc>
        <w:tc>
          <w:tcPr>
            <w:tcW w:w="8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有五块石子，游戏者每次只能单手捡起一颗石子向上扔，同时迅速用同一只手捡起第二颗石子，再向上扔一颗石子，以此类推，直至五颗石子都在手里，则奖励一枚通过章。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套圈圈</w:t>
            </w:r>
          </w:p>
        </w:tc>
        <w:tc>
          <w:tcPr>
            <w:tcW w:w="8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每名玩家拥有五次机会在离目标三米远的地方抛出游戏道具圈</w:t>
            </w:r>
            <w:r>
              <w:rPr>
                <w:rFonts w:ascii="仿宋" w:hAnsi="仿宋" w:cs="宋体"/>
                <w:kern w:val="0"/>
              </w:rPr>
              <w:t>,若成功将目标套住总计两次则获得一枚通过章。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益智解环</w:t>
            </w:r>
          </w:p>
        </w:tc>
        <w:tc>
          <w:tcPr>
            <w:tcW w:w="8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益智解环是九连环的延伸产品，是中国民间魔术及智力玩具，通过解环用逻辑推理亲自发现规律。解开一个即可获得一枚通过章。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华容道</w:t>
            </w:r>
          </w:p>
        </w:tc>
        <w:tc>
          <w:tcPr>
            <w:tcW w:w="8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成功解出华容道，获得一枚通过章。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/>
                <w:bCs/>
                <w:kern w:val="21"/>
              </w:rPr>
              <w:t>正话反说</w:t>
            </w:r>
          </w:p>
        </w:tc>
        <w:tc>
          <w:tcPr>
            <w:tcW w:w="8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/>
              </w:rPr>
              <w:t>参与者两人，每轮各说一个民俗词语，另一名参与者要反着说一遍，比如</w:t>
            </w:r>
            <w:r>
              <w:t>“</w:t>
            </w:r>
            <w:r>
              <w:rPr>
                <w:rFonts w:hint="eastAsia"/>
              </w:rPr>
              <w:t>新年好</w:t>
            </w:r>
            <w:r>
              <w:t>”</w:t>
            </w:r>
            <w:r>
              <w:rPr>
                <w:rFonts w:hint="eastAsia"/>
              </w:rPr>
              <w:t>，游戏者要立刻说出</w:t>
            </w:r>
            <w:r>
              <w:t>“</w:t>
            </w:r>
            <w:r>
              <w:rPr>
                <w:rFonts w:hint="eastAsia"/>
              </w:rPr>
              <w:t>好年新</w:t>
            </w:r>
            <w:r>
              <w:t>”</w:t>
            </w:r>
            <w:r>
              <w:rPr>
                <w:rFonts w:hint="eastAsia"/>
              </w:rPr>
              <w:t>，说错或者蒙住的人即被淘汰。从三个字开始说起，第二轮四个字，第三轮五个字，以此类推，接不上即为失败，胜出者可获得通过章一枚。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金鸡独立</w:t>
            </w:r>
          </w:p>
        </w:tc>
        <w:tc>
          <w:tcPr>
            <w:tcW w:w="8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两个人分别站在一张报纸上开始成语接龙，每一次接不上来的一方报纸将被对折，直至一方单脚站立不住。获胜方获得活动章一枚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吃水饺</w:t>
            </w:r>
          </w:p>
        </w:tc>
        <w:tc>
          <w:tcPr>
            <w:tcW w:w="8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裁判问：“你要吃几个水饺”参赛者要在一口气内说完：“吃一个吃两个吃三个”超过十五个可奖励一枚通关章。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清空购物车</w:t>
            </w:r>
          </w:p>
        </w:tc>
        <w:tc>
          <w:tcPr>
            <w:tcW w:w="8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准备一系列民俗物件卡片，准备一个小型购物篮。工作人员告知参与者“今天是</w:t>
            </w:r>
            <w:r>
              <w:rPr>
                <w:rFonts w:ascii="仿宋" w:hAnsi="仿宋" w:cs="宋体"/>
                <w:kern w:val="0"/>
              </w:rPr>
              <w:t>**节。”参与者在规定时间内将有关民俗节日的物件卡片挑入购物篮。与节日成功匹配两件物品则可以清空购物车，游戏获胜。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一心二用</w:t>
            </w:r>
          </w:p>
        </w:tc>
        <w:tc>
          <w:tcPr>
            <w:tcW w:w="8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准备一个盘子和一双筷子，一边夹弹珠，一边回答工作人员与报出来的传统节日相关的民俗活动，一分钟内夹出五颗可奖励一枚通关章。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叠叠乐抽积木</w:t>
            </w:r>
          </w:p>
        </w:tc>
        <w:tc>
          <w:tcPr>
            <w:tcW w:w="8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两到三人一组依次进行叠叠乐抽积木，进行五轮后积木</w:t>
            </w:r>
            <w:r>
              <w:rPr>
                <w:rFonts w:ascii="仿宋" w:hAnsi="仿宋" w:cs="宋体"/>
                <w:kern w:val="0"/>
              </w:rPr>
              <w:t xml:space="preserve"> </w:t>
            </w:r>
            <w:r>
              <w:rPr>
                <w:rFonts w:hint="eastAsia" w:ascii="仿宋" w:hAnsi="仿宋" w:cs="宋体"/>
                <w:kern w:val="0"/>
              </w:rPr>
              <w:t>仍未倒者即可奖励一枚通过章。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童年小鱼套圈水机游戏机</w:t>
            </w:r>
          </w:p>
        </w:tc>
        <w:tc>
          <w:tcPr>
            <w:tcW w:w="8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限时</w:t>
            </w:r>
            <w:r>
              <w:rPr>
                <w:rFonts w:ascii="仿宋" w:hAnsi="仿宋" w:cs="宋体"/>
                <w:kern w:val="0"/>
              </w:rPr>
              <w:t xml:space="preserve"> 3 </w:t>
            </w:r>
            <w:r>
              <w:rPr>
                <w:rFonts w:hint="eastAsia" w:ascii="仿宋" w:hAnsi="仿宋" w:cs="宋体"/>
                <w:kern w:val="0"/>
              </w:rPr>
              <w:t>分钟，把</w:t>
            </w:r>
            <w:r>
              <w:rPr>
                <w:rFonts w:ascii="仿宋" w:hAnsi="仿宋" w:cs="宋体"/>
                <w:kern w:val="0"/>
              </w:rPr>
              <w:t xml:space="preserve"> 4 </w:t>
            </w:r>
            <w:r>
              <w:rPr>
                <w:rFonts w:hint="eastAsia" w:ascii="仿宋" w:hAnsi="仿宋" w:cs="宋体"/>
                <w:kern w:val="0"/>
              </w:rPr>
              <w:t>枚圈套进水机者即可奖励一枚通过章。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挑小棍</w:t>
            </w:r>
          </w:p>
        </w:tc>
        <w:tc>
          <w:tcPr>
            <w:tcW w:w="8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撒一把小棍在桌上，放手。小棍撒开后，两名同学依次将挑棍一根根地挑起来收回，但不能动到或碰到别的小棒。赢的人即可奖励一枚通过章。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拍手背</w:t>
            </w:r>
          </w:p>
        </w:tc>
        <w:tc>
          <w:tcPr>
            <w:tcW w:w="8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两名同学以猜拳来决定谁先拍。拍者掌心向上，并将手放在对方的手心下面，看准机会，撒手从上面去拍对方的手背。如能成功，则奖励一枚通过章。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吹羽毛</w:t>
            </w:r>
          </w:p>
        </w:tc>
        <w:tc>
          <w:tcPr>
            <w:tcW w:w="8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在桌上放根羽毛，参加游戏的两个人各站在桌字的两侧，同时吹羽毛，将羽毛吹到对放的一侧落下为胜。胜者奖励一枚通关章。多买一个毽子拆掉，键子上面的羽毛可以用。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抢二十</w:t>
            </w:r>
          </w:p>
        </w:tc>
        <w:tc>
          <w:tcPr>
            <w:tcW w:w="8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三名参赛者共同参加，第一位同学说出</w:t>
            </w:r>
            <w:r>
              <w:rPr>
                <w:rFonts w:ascii="仿宋" w:hAnsi="仿宋" w:cs="宋体"/>
                <w:kern w:val="0"/>
              </w:rPr>
              <w:t>1或2，下一名同学在上一名的基础上说出加上1或2后的结果，最终说出20的同学获胜，可奖励一枚通关章。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七巧板</w:t>
            </w:r>
          </w:p>
        </w:tc>
        <w:tc>
          <w:tcPr>
            <w:tcW w:w="8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将七块板拆开，拼凑成指定图形即可奖励一枚通过章。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踢键子</w:t>
            </w:r>
          </w:p>
        </w:tc>
        <w:tc>
          <w:tcPr>
            <w:tcW w:w="8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规定时间内在指定区域踢到一定个数即可奖励一枚通过章。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投壶</w:t>
            </w:r>
          </w:p>
        </w:tc>
        <w:tc>
          <w:tcPr>
            <w:tcW w:w="8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一名同学站在一定距离处将手中的箭投入壶中，一人</w:t>
            </w:r>
            <w:r>
              <w:rPr>
                <w:rFonts w:ascii="仿宋" w:hAnsi="仿宋" w:cs="宋体"/>
                <w:kern w:val="0"/>
              </w:rPr>
              <w:t>10</w:t>
            </w:r>
            <w:r>
              <w:rPr>
                <w:rFonts w:hint="eastAsia" w:ascii="仿宋" w:hAnsi="仿宋" w:cs="宋体"/>
                <w:kern w:val="0"/>
              </w:rPr>
              <w:t>箭，投中</w:t>
            </w:r>
            <w:r>
              <w:rPr>
                <w:rFonts w:ascii="仿宋" w:hAnsi="仿宋" w:cs="宋体"/>
                <w:kern w:val="0"/>
              </w:rPr>
              <w:t>6</w:t>
            </w:r>
            <w:r>
              <w:rPr>
                <w:rFonts w:hint="eastAsia" w:ascii="仿宋" w:hAnsi="仿宋" w:cs="宋体"/>
                <w:kern w:val="0"/>
              </w:rPr>
              <w:t>支即可奖励一枚通过章。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纸拔河</w:t>
            </w:r>
          </w:p>
        </w:tc>
        <w:tc>
          <w:tcPr>
            <w:tcW w:w="8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报纸上挖两个洞，两人面对面把报纸套在头上开始拔河，报纸破裂离开脖子一方胜利，胜利一方获得通过章一枚。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噼里啪啦</w:t>
            </w:r>
          </w:p>
        </w:tc>
        <w:tc>
          <w:tcPr>
            <w:tcW w:w="8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准备几组春节有关绕口令或顺口溜，在规定时间内读到规定字数的获得一枚通过章。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一鼓作气</w:t>
            </w:r>
          </w:p>
        </w:tc>
        <w:tc>
          <w:tcPr>
            <w:tcW w:w="8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在长桌上摆上四个水杯，间距大约</w:t>
            </w:r>
            <w:r>
              <w:rPr>
                <w:rFonts w:ascii="仿宋" w:hAnsi="仿宋" w:cs="宋体"/>
                <w:kern w:val="0"/>
              </w:rPr>
              <w:t>10厘米（可调整）注上水，将乒乓球放于第一个杯子中，人于桌前及两侧，用嘴吹动球到下一个杯中，若能将球吹到最后一个杯子中则为成功。获胜方获得通过章一枚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糖饼游戏</w:t>
            </w:r>
          </w:p>
        </w:tc>
        <w:tc>
          <w:tcPr>
            <w:tcW w:w="8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选择一个带有形状的糖饼，利用工具将中间的形状抠出，成功即可获得一枚通过章。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木射</w:t>
            </w:r>
          </w:p>
        </w:tc>
        <w:tc>
          <w:tcPr>
            <w:tcW w:w="8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木射：玩家们各持三颗木球。分别将球着地滚出，击打对面木桩。击中红色美德积，击中黑球恶德扣三分，累计五份即可获得一枚通关章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字体谜</w:t>
            </w:r>
          </w:p>
        </w:tc>
        <w:tc>
          <w:tcPr>
            <w:tcW w:w="8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cs="宋体"/>
                <w:kern w:val="0"/>
              </w:rPr>
            </w:pPr>
            <w:r>
              <w:rPr>
                <w:rFonts w:hint="eastAsia" w:ascii="仿宋" w:hAnsi="仿宋" w:cs="宋体"/>
                <w:kern w:val="0"/>
              </w:rPr>
              <w:t>提供</w:t>
            </w:r>
            <w:r>
              <w:rPr>
                <w:rFonts w:hint="eastAsia" w:ascii="Calibri Light" w:hAnsi="仿宋"/>
              </w:rPr>
              <w:t>篆书、隶书、</w:t>
            </w:r>
            <w:r>
              <w:rPr>
                <w:rFonts w:hint="eastAsia" w:ascii="仿宋" w:hAnsi="仿宋" w:cs="宋体"/>
                <w:kern w:val="0"/>
              </w:rPr>
              <w:t>楷书、行书、草书中的一种字体，参与者进行回答，猜对者即可获得通过章一枚</w:t>
            </w:r>
          </w:p>
        </w:tc>
      </w:tr>
    </w:tbl>
    <w:p>
      <w:pPr>
        <w:widowControl w:val="0"/>
        <w:spacing w:line="560" w:lineRule="exact"/>
        <w:ind w:firstLine="0" w:firstLineChars="0"/>
        <w:rPr>
          <w:bCs/>
          <w:kern w:val="21"/>
          <w:sz w:val="32"/>
          <w:szCs w:val="44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Cs/>
          <w:kern w:val="21"/>
          <w:sz w:val="32"/>
          <w:szCs w:val="44"/>
        </w:rPr>
        <w:t>注：推荐清单中的游戏领取办法采取先提交先得的原则。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3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2022-03-09T04:12:14Z</dcterms:created>
  <dc:creator>DELL</dc:creator>
  <cp:lastModifiedBy>DELL</cp:lastModifiedBy>
  <dcterms:modified xsi:type="dcterms:W3CDTF">2022-03-09T04:12:22Z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D5F0D2BFB400468AAA8BECEFD874F174</vt:lpwstr>
  </property>
</Properties>
</file>